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B2" w:rsidRDefault="00954B1B">
      <w:r>
        <w:rPr>
          <w:noProof/>
          <w:lang w:eastAsia="ru-RU"/>
        </w:rPr>
        <w:drawing>
          <wp:inline distT="0" distB="0" distL="0" distR="0">
            <wp:extent cx="6258703" cy="8820150"/>
            <wp:effectExtent l="19050" t="0" r="8747" b="0"/>
            <wp:docPr id="1" name="Рисунок 1" descr="C:\Users\Itktcn\Desktop\Положение о защите персональных данных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ktcn\Desktop\Положение о защите персональных данных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03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1B" w:rsidRDefault="00954B1B"/>
    <w:p w:rsidR="00954B1B" w:rsidRDefault="00954B1B" w:rsidP="00954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E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54B1B" w:rsidRPr="005C76C9" w:rsidRDefault="00954B1B" w:rsidP="00954B1B">
      <w:pPr>
        <w:pStyle w:val="a5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20" w:right="4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муниципального бюджетного дошкольного образовательного учреждения </w:t>
      </w:r>
      <w:r>
        <w:rPr>
          <w:sz w:val="28"/>
          <w:szCs w:val="28"/>
        </w:rPr>
        <w:t>«Детский сад общераз</w:t>
      </w:r>
      <w:r w:rsidRPr="005C76C9"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 w:rsidRPr="005C76C9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5C76C9">
        <w:rPr>
          <w:sz w:val="28"/>
          <w:szCs w:val="28"/>
        </w:rPr>
        <w:t>ющего вида №16 «Ручеек» с приоритетным осуществлением физического направления развития воспитанников» города Невинномысска (далее – МБДОУ).  Под работниками подразумеваются лица, заключившие трудовой договор с Учреждением.</w:t>
      </w:r>
    </w:p>
    <w:p w:rsidR="00954B1B" w:rsidRPr="005C76C9" w:rsidRDefault="00954B1B" w:rsidP="00954B1B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before="0" w:line="240" w:lineRule="auto"/>
        <w:ind w:left="20" w:right="40" w:firstLine="0"/>
        <w:rPr>
          <w:sz w:val="28"/>
          <w:szCs w:val="28"/>
        </w:rPr>
      </w:pPr>
      <w:r w:rsidRPr="005C76C9">
        <w:rPr>
          <w:sz w:val="28"/>
          <w:szCs w:val="28"/>
        </w:rPr>
        <w:t>Цель настоящего Положения - защита персональных данных работников Учреждения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954B1B" w:rsidRPr="005C76C9" w:rsidRDefault="00954B1B" w:rsidP="00954B1B">
      <w:pPr>
        <w:pStyle w:val="a5"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40" w:lineRule="auto"/>
        <w:ind w:left="20" w:right="40" w:firstLine="0"/>
        <w:rPr>
          <w:sz w:val="28"/>
          <w:szCs w:val="28"/>
        </w:rPr>
      </w:pPr>
      <w:r w:rsidRPr="005C76C9">
        <w:rPr>
          <w:sz w:val="28"/>
          <w:szCs w:val="28"/>
        </w:rPr>
        <w:t>Основанием для разработки настоящего Положения являются Конституция РФ, Трудовой кодекс РФ Федеральный закон «О персональных данных» и другие действующие нормативно-правовые акты РФ.</w:t>
      </w:r>
    </w:p>
    <w:p w:rsidR="00954B1B" w:rsidRDefault="00954B1B" w:rsidP="00954B1B">
      <w:pPr>
        <w:pStyle w:val="a5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40" w:lineRule="auto"/>
        <w:ind w:left="20" w:right="40" w:firstLine="0"/>
        <w:rPr>
          <w:sz w:val="28"/>
          <w:szCs w:val="28"/>
        </w:rPr>
      </w:pPr>
      <w:r w:rsidRPr="005C76C9">
        <w:rPr>
          <w:sz w:val="28"/>
          <w:szCs w:val="28"/>
        </w:rPr>
        <w:t>Все работники МБДОУ должны быть ознакомлены под расписку с данным Положением и изменениями к нему.</w:t>
      </w:r>
    </w:p>
    <w:p w:rsidR="00954B1B" w:rsidRPr="005C76C9" w:rsidRDefault="00954B1B" w:rsidP="00954B1B">
      <w:pPr>
        <w:pStyle w:val="a5"/>
        <w:shd w:val="clear" w:color="auto" w:fill="auto"/>
        <w:tabs>
          <w:tab w:val="left" w:pos="668"/>
        </w:tabs>
        <w:spacing w:before="0" w:line="240" w:lineRule="auto"/>
        <w:ind w:left="20" w:right="40" w:firstLine="0"/>
        <w:rPr>
          <w:sz w:val="28"/>
          <w:szCs w:val="28"/>
        </w:rPr>
      </w:pP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2. Понятие, категории  персональных данных</w:t>
      </w:r>
    </w:p>
    <w:p w:rsidR="00954B1B" w:rsidRPr="005C76C9" w:rsidRDefault="00954B1B" w:rsidP="00954B1B">
      <w:pPr>
        <w:pStyle w:val="a5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40" w:lineRule="auto"/>
        <w:ind w:right="40" w:firstLine="0"/>
        <w:rPr>
          <w:sz w:val="28"/>
          <w:szCs w:val="28"/>
        </w:rPr>
      </w:pPr>
      <w:r w:rsidRPr="005C76C9">
        <w:rPr>
          <w:sz w:val="28"/>
          <w:szCs w:val="28"/>
        </w:rPr>
        <w:t>Под персональными данными работников МБДОУ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954B1B" w:rsidRPr="005C76C9" w:rsidRDefault="00954B1B" w:rsidP="00954B1B">
      <w:pPr>
        <w:pStyle w:val="a5"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240" w:lineRule="auto"/>
        <w:ind w:firstLine="0"/>
        <w:rPr>
          <w:sz w:val="28"/>
          <w:szCs w:val="28"/>
        </w:rPr>
      </w:pPr>
      <w:r w:rsidRPr="005C76C9">
        <w:rPr>
          <w:sz w:val="28"/>
          <w:szCs w:val="28"/>
        </w:rPr>
        <w:t>Категории персональных данных: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Фамилия, имя, отчество;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Год рождения, месяц рождения;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Место рождения, адрес;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Семейное положение;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Образование;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Профессия;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Национальная принадлежность;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Состояние здоровья;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Данные документов: паспорта РФ, военного билета, свидетельства о рождении, о заключении брака/расторжении брака, ИНН, СНИЛС, сведения о заработной плате, сведения о социальных льготах, сведения о наличии судимостей,  сведения о составе семьи, сведения о трудовом и общем стаже;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-дела, содержащие материалы по повышению квалификации и переподготовке сотрудников, их аттестации, служебным расследованиям; - копии отчетов, направляемые в органы статистики;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копии документов об образовании;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-результаты медицинского обследования на предмет годности к осуществлению трудовых обязанностей;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lastRenderedPageBreak/>
        <w:t>фотографии и иные сведения, относящиеся к персональным данным работника;</w:t>
      </w:r>
    </w:p>
    <w:p w:rsidR="00954B1B" w:rsidRPr="005C76C9" w:rsidRDefault="00954B1B" w:rsidP="00954B1B">
      <w:pPr>
        <w:pStyle w:val="a5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 -рекомендации, характеристики и т.п.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2.3. Данные документы являются конфиденциальными.</w:t>
      </w:r>
      <w:r>
        <w:rPr>
          <w:sz w:val="28"/>
          <w:szCs w:val="28"/>
        </w:rPr>
        <w:t xml:space="preserve"> </w:t>
      </w:r>
      <w:r w:rsidRPr="005C76C9">
        <w:rPr>
          <w:sz w:val="28"/>
          <w:szCs w:val="28"/>
        </w:rPr>
        <w:t>Режим конфиденциальности персональных данных снимается в случаях обезличивания или по истечении срока хранения, если иное не определено законом.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700" w:firstLine="0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3. Обязанности работодателя.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3.1.2. При определении объема и содержания, обрабатываемых персональных данных работника работодатель должен руководствоваться Конституцией Российской Федерации, Трудовым кодексом РФ, Федеральным законом «О персональных данных» и иными федеральными законами.</w:t>
      </w:r>
    </w:p>
    <w:p w:rsidR="00954B1B" w:rsidRPr="005C76C9" w:rsidRDefault="00954B1B" w:rsidP="00954B1B">
      <w:pPr>
        <w:pStyle w:val="a5"/>
        <w:numPr>
          <w:ilvl w:val="0"/>
          <w:numId w:val="4"/>
        </w:numPr>
        <w:shd w:val="clear" w:color="auto" w:fill="auto"/>
        <w:tabs>
          <w:tab w:val="left" w:pos="836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Все персональные данные работника следует получать у него самого. Если персональные данные работника</w:t>
      </w:r>
      <w:r>
        <w:rPr>
          <w:sz w:val="28"/>
          <w:szCs w:val="28"/>
        </w:rPr>
        <w:t xml:space="preserve">, </w:t>
      </w:r>
      <w:r w:rsidRPr="005C76C9">
        <w:rPr>
          <w:sz w:val="28"/>
          <w:szCs w:val="28"/>
        </w:rPr>
        <w:t xml:space="preserve"> возможно,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54B1B" w:rsidRPr="005C76C9" w:rsidRDefault="00954B1B" w:rsidP="00954B1B">
      <w:pPr>
        <w:pStyle w:val="a5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954B1B" w:rsidRPr="005C76C9" w:rsidRDefault="00954B1B" w:rsidP="00954B1B">
      <w:pPr>
        <w:pStyle w:val="a5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954B1B" w:rsidRPr="005C76C9" w:rsidRDefault="00954B1B" w:rsidP="00954B1B">
      <w:pPr>
        <w:pStyle w:val="a5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lastRenderedPageBreak/>
        <w:t>3.1.7.Защита персональных данных работника от неправомерного их использования или утраты должна быть обеспечена работодателем за счет его средств</w:t>
      </w:r>
      <w:r>
        <w:rPr>
          <w:sz w:val="28"/>
          <w:szCs w:val="28"/>
        </w:rPr>
        <w:t xml:space="preserve">, </w:t>
      </w:r>
      <w:r w:rsidRPr="005C76C9">
        <w:rPr>
          <w:sz w:val="28"/>
          <w:szCs w:val="28"/>
        </w:rPr>
        <w:t xml:space="preserve"> в порядке, установленном федеральным законодательством.</w:t>
      </w:r>
    </w:p>
    <w:p w:rsidR="00954B1B" w:rsidRPr="005C76C9" w:rsidRDefault="00954B1B" w:rsidP="00954B1B">
      <w:pPr>
        <w:pStyle w:val="a5"/>
        <w:numPr>
          <w:ilvl w:val="0"/>
          <w:numId w:val="5"/>
        </w:numPr>
        <w:shd w:val="clear" w:color="auto" w:fill="auto"/>
        <w:tabs>
          <w:tab w:val="left" w:pos="764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Работники и их представители должны быть ознакомлены под ра</w:t>
      </w:r>
      <w:r>
        <w:rPr>
          <w:sz w:val="28"/>
          <w:szCs w:val="28"/>
        </w:rPr>
        <w:t>списку с документами Учреждения</w:t>
      </w:r>
      <w:r w:rsidRPr="005C76C9">
        <w:rPr>
          <w:sz w:val="28"/>
          <w:szCs w:val="28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954B1B" w:rsidRPr="005C76C9" w:rsidRDefault="00954B1B" w:rsidP="00954B1B">
      <w:pPr>
        <w:pStyle w:val="a5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4. Обязанности работника.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Работник обязан:</w:t>
      </w:r>
    </w:p>
    <w:p w:rsidR="00954B1B" w:rsidRPr="005C76C9" w:rsidRDefault="00954B1B" w:rsidP="00954B1B">
      <w:pPr>
        <w:pStyle w:val="a5"/>
        <w:numPr>
          <w:ilvl w:val="0"/>
          <w:numId w:val="6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954B1B" w:rsidRDefault="00954B1B" w:rsidP="00954B1B">
      <w:pPr>
        <w:pStyle w:val="a5"/>
        <w:numPr>
          <w:ilvl w:val="0"/>
          <w:numId w:val="6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Своевременно в разумный срок, не превышающий 5 дней, сообщать работодателю об изменении своих персональных данных.</w:t>
      </w:r>
    </w:p>
    <w:p w:rsidR="00954B1B" w:rsidRPr="005C76C9" w:rsidRDefault="00954B1B" w:rsidP="00954B1B">
      <w:pPr>
        <w:pStyle w:val="a5"/>
        <w:shd w:val="clear" w:color="auto" w:fill="auto"/>
        <w:tabs>
          <w:tab w:val="left" w:pos="654"/>
        </w:tabs>
        <w:spacing w:before="0" w:line="240" w:lineRule="auto"/>
        <w:ind w:left="20" w:right="20" w:firstLine="0"/>
        <w:rPr>
          <w:sz w:val="28"/>
          <w:szCs w:val="28"/>
        </w:rPr>
      </w:pP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5. Права работника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Работник имеет право:</w:t>
      </w:r>
    </w:p>
    <w:p w:rsidR="00954B1B" w:rsidRPr="005C76C9" w:rsidRDefault="00954B1B" w:rsidP="00954B1B">
      <w:pPr>
        <w:pStyle w:val="a5"/>
        <w:numPr>
          <w:ilvl w:val="0"/>
          <w:numId w:val="7"/>
        </w:numPr>
        <w:shd w:val="clear" w:color="auto" w:fill="auto"/>
        <w:tabs>
          <w:tab w:val="left" w:pos="500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На полную информацию о своих персон</w:t>
      </w:r>
      <w:r>
        <w:rPr>
          <w:sz w:val="28"/>
          <w:szCs w:val="28"/>
        </w:rPr>
        <w:t xml:space="preserve">альных данных и обработке этих </w:t>
      </w:r>
      <w:r w:rsidRPr="005C76C9">
        <w:rPr>
          <w:sz w:val="28"/>
          <w:szCs w:val="28"/>
        </w:rPr>
        <w:t>данных.</w:t>
      </w:r>
    </w:p>
    <w:p w:rsidR="00954B1B" w:rsidRPr="005C76C9" w:rsidRDefault="00954B1B" w:rsidP="00954B1B">
      <w:pPr>
        <w:pStyle w:val="a5"/>
        <w:numPr>
          <w:ilvl w:val="0"/>
          <w:numId w:val="7"/>
        </w:numPr>
        <w:shd w:val="clear" w:color="auto" w:fill="auto"/>
        <w:tabs>
          <w:tab w:val="left" w:pos="490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954B1B" w:rsidRPr="005C76C9" w:rsidRDefault="00954B1B" w:rsidP="00954B1B">
      <w:pPr>
        <w:pStyle w:val="a5"/>
        <w:numPr>
          <w:ilvl w:val="0"/>
          <w:numId w:val="7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Требовать об исключении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954B1B" w:rsidRPr="005C76C9" w:rsidRDefault="00954B1B" w:rsidP="00954B1B">
      <w:pPr>
        <w:pStyle w:val="a5"/>
        <w:numPr>
          <w:ilvl w:val="0"/>
          <w:numId w:val="7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Требовать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954B1B" w:rsidRDefault="00954B1B" w:rsidP="00954B1B">
      <w:pPr>
        <w:pStyle w:val="a5"/>
        <w:numPr>
          <w:ilvl w:val="0"/>
          <w:numId w:val="7"/>
        </w:numPr>
        <w:shd w:val="clear" w:color="auto" w:fill="auto"/>
        <w:tabs>
          <w:tab w:val="left" w:pos="457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Обжаловать в суд любые неправомерные действия или бездействие работодателя при обработке и защите его персональных данных.</w:t>
      </w:r>
    </w:p>
    <w:p w:rsidR="00954B1B" w:rsidRPr="005C76C9" w:rsidRDefault="00954B1B" w:rsidP="00954B1B">
      <w:pPr>
        <w:pStyle w:val="a5"/>
        <w:shd w:val="clear" w:color="auto" w:fill="auto"/>
        <w:tabs>
          <w:tab w:val="left" w:pos="457"/>
        </w:tabs>
        <w:spacing w:before="0" w:line="240" w:lineRule="auto"/>
        <w:ind w:left="20" w:right="20" w:firstLine="0"/>
        <w:rPr>
          <w:sz w:val="28"/>
          <w:szCs w:val="28"/>
        </w:rPr>
      </w:pP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6. Сбор, обработка и хранение персональных  данных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625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Все персональные данные работника следует получать у него самого. Если персональные данные работника</w:t>
      </w:r>
      <w:r>
        <w:rPr>
          <w:sz w:val="28"/>
          <w:szCs w:val="28"/>
        </w:rPr>
        <w:t xml:space="preserve">, </w:t>
      </w:r>
      <w:r w:rsidRPr="005C76C9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 xml:space="preserve">, </w:t>
      </w:r>
      <w:r w:rsidRPr="005C76C9">
        <w:rPr>
          <w:sz w:val="28"/>
          <w:szCs w:val="28"/>
        </w:rPr>
        <w:t xml:space="preserve"> получить только у </w:t>
      </w:r>
      <w:r w:rsidRPr="005C76C9">
        <w:rPr>
          <w:sz w:val="28"/>
          <w:szCs w:val="28"/>
        </w:rPr>
        <w:lastRenderedPageBreak/>
        <w:t>третьей стороны, то работник должен быть уведомлен об этом заранее и от него должно быть получено письменное согласие.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510"/>
        </w:tabs>
        <w:spacing w:before="0" w:line="240" w:lineRule="auto"/>
        <w:ind w:left="20" w:right="820" w:firstLine="0"/>
        <w:rPr>
          <w:sz w:val="28"/>
          <w:szCs w:val="28"/>
        </w:rPr>
      </w:pPr>
      <w:r w:rsidRPr="005C76C9">
        <w:rPr>
          <w:sz w:val="28"/>
          <w:szCs w:val="28"/>
        </w:rPr>
        <w:t>Личное дело работника оформляется после издания приказа о приеме на работу.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Все документы личного дела подшиваются в обложку образ</w:t>
      </w:r>
      <w:r>
        <w:rPr>
          <w:sz w:val="28"/>
          <w:szCs w:val="28"/>
        </w:rPr>
        <w:t>ца, установленного в Учреждении</w:t>
      </w:r>
      <w:r w:rsidRPr="005C76C9">
        <w:rPr>
          <w:sz w:val="28"/>
          <w:szCs w:val="28"/>
        </w:rPr>
        <w:t>. На ней указываются фамилия, имя, отчество работника, номер личного дела.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505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К каждому личному делу прилагаются фотографии работника.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759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Все документы, поступающие в личное дело, располагаются в хронологическом порядке Листы документов, подшитых в личное дело, нумеруются.</w:t>
      </w:r>
    </w:p>
    <w:p w:rsidR="00954B1B" w:rsidRPr="005C76C9" w:rsidRDefault="00954B1B" w:rsidP="00954B1B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Личное</w:t>
      </w:r>
      <w:r w:rsidRPr="005C76C9">
        <w:rPr>
          <w:sz w:val="28"/>
          <w:szCs w:val="28"/>
        </w:rPr>
        <w:tab/>
        <w:t>дело ведется на протяжении всей трудовой деятельности работника. Изменения, вносимые в личное дело, должны быть подтверждены</w:t>
      </w:r>
    </w:p>
    <w:p w:rsidR="00954B1B" w:rsidRDefault="00954B1B" w:rsidP="00954B1B">
      <w:pPr>
        <w:pStyle w:val="a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соответствующими документами.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7. Передача персональных данных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22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55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26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89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разрешать доступ к персональным данным работников только специально уполномоченным органам, при этом указанные органы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lastRenderedPageBreak/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954B1B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954B1B" w:rsidRPr="005C76C9" w:rsidRDefault="00954B1B" w:rsidP="00954B1B">
      <w:pPr>
        <w:pStyle w:val="a5"/>
        <w:shd w:val="clear" w:color="auto" w:fill="auto"/>
        <w:tabs>
          <w:tab w:val="left" w:pos="294"/>
        </w:tabs>
        <w:spacing w:before="0" w:line="240" w:lineRule="auto"/>
        <w:ind w:left="20" w:right="20" w:firstLine="0"/>
        <w:rPr>
          <w:sz w:val="28"/>
          <w:szCs w:val="28"/>
        </w:rPr>
      </w:pP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8. Доступ к персональным данным сотрудника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8.1. Внутренний д</w:t>
      </w:r>
      <w:r>
        <w:rPr>
          <w:sz w:val="28"/>
          <w:szCs w:val="28"/>
        </w:rPr>
        <w:t>оступ (доступ внутри Учреждения</w:t>
      </w:r>
      <w:r w:rsidRPr="005C76C9">
        <w:rPr>
          <w:sz w:val="28"/>
          <w:szCs w:val="28"/>
        </w:rPr>
        <w:t>). Право доступа к персональным данным сотрудника имеют: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4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образования </w:t>
      </w:r>
      <w:r w:rsidRPr="005C76C9">
        <w:rPr>
          <w:sz w:val="28"/>
          <w:szCs w:val="28"/>
        </w:rPr>
        <w:t xml:space="preserve"> администрации города;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4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5C76C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  <w:r w:rsidRPr="005C76C9">
        <w:rPr>
          <w:sz w:val="28"/>
          <w:szCs w:val="28"/>
        </w:rPr>
        <w:t xml:space="preserve"> (руководитель отдела кадров);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65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руководители структурных подразделений по направлению деятельности (доступ к личным данным только сотрудников своего подразделения) по согласованию с начальником </w:t>
      </w:r>
      <w:r>
        <w:rPr>
          <w:sz w:val="28"/>
          <w:szCs w:val="28"/>
        </w:rPr>
        <w:t>управления образования</w:t>
      </w:r>
      <w:r w:rsidRPr="005C76C9">
        <w:rPr>
          <w:sz w:val="28"/>
          <w:szCs w:val="28"/>
        </w:rPr>
        <w:t xml:space="preserve"> администрации города;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65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начальником </w:t>
      </w:r>
      <w:r>
        <w:rPr>
          <w:sz w:val="28"/>
          <w:szCs w:val="28"/>
        </w:rPr>
        <w:t>управления образования</w:t>
      </w:r>
      <w:r w:rsidRPr="005C76C9">
        <w:rPr>
          <w:sz w:val="28"/>
          <w:szCs w:val="28"/>
        </w:rPr>
        <w:t xml:space="preserve"> администрации города;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212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сотрудники бухгалтерии - к тем данным, которые необходимы для выполнения конкретных функций;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сам работник, носитель данных.</w:t>
      </w:r>
    </w:p>
    <w:p w:rsidR="00954B1B" w:rsidRPr="005C76C9" w:rsidRDefault="00954B1B" w:rsidP="00954B1B">
      <w:pPr>
        <w:pStyle w:val="a5"/>
        <w:numPr>
          <w:ilvl w:val="0"/>
          <w:numId w:val="10"/>
        </w:numPr>
        <w:shd w:val="clear" w:color="auto" w:fill="auto"/>
        <w:tabs>
          <w:tab w:val="left" w:pos="495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Внешний доступ.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К числу массовых потребителей персональных данных вне </w:t>
      </w:r>
      <w:r>
        <w:rPr>
          <w:sz w:val="28"/>
          <w:szCs w:val="28"/>
        </w:rPr>
        <w:t xml:space="preserve">Учреждения </w:t>
      </w:r>
      <w:r w:rsidRPr="005C76C9">
        <w:rPr>
          <w:sz w:val="28"/>
          <w:szCs w:val="28"/>
        </w:rPr>
        <w:t>можно отнести государственные и негосударственные функциональные структуры: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налоговые инспекции;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правоохранительные органы;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органы статистики;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страховые агентства;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4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военкоматы;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органы социального страхования;</w:t>
      </w:r>
    </w:p>
    <w:p w:rsidR="00954B1B" w:rsidRPr="005C76C9" w:rsidRDefault="00954B1B" w:rsidP="00954B1B">
      <w:pPr>
        <w:pStyle w:val="a5"/>
        <w:numPr>
          <w:ilvl w:val="0"/>
          <w:numId w:val="9"/>
        </w:numPr>
        <w:shd w:val="clear" w:color="auto" w:fill="auto"/>
        <w:tabs>
          <w:tab w:val="left" w:pos="15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пенсионные фонды;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-подразделения муниципальных органов управления.</w:t>
      </w:r>
    </w:p>
    <w:p w:rsidR="00954B1B" w:rsidRPr="005C76C9" w:rsidRDefault="00954B1B" w:rsidP="00954B1B">
      <w:pPr>
        <w:pStyle w:val="a5"/>
        <w:numPr>
          <w:ilvl w:val="0"/>
          <w:numId w:val="10"/>
        </w:numPr>
        <w:shd w:val="clear" w:color="auto" w:fill="auto"/>
        <w:tabs>
          <w:tab w:val="left" w:pos="495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Другие организации.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</w:t>
      </w:r>
      <w:r>
        <w:rPr>
          <w:sz w:val="28"/>
          <w:szCs w:val="28"/>
        </w:rPr>
        <w:t xml:space="preserve">Учреждения </w:t>
      </w:r>
      <w:r w:rsidRPr="005C76C9">
        <w:rPr>
          <w:sz w:val="28"/>
          <w:szCs w:val="28"/>
        </w:rPr>
        <w:t>с приложением копии заявления работника.</w:t>
      </w:r>
    </w:p>
    <w:p w:rsidR="00954B1B" w:rsidRPr="005C76C9" w:rsidRDefault="00954B1B" w:rsidP="00954B1B">
      <w:pPr>
        <w:pStyle w:val="a5"/>
        <w:numPr>
          <w:ilvl w:val="0"/>
          <w:numId w:val="10"/>
        </w:numPr>
        <w:shd w:val="clear" w:color="auto" w:fill="auto"/>
        <w:tabs>
          <w:tab w:val="left" w:pos="490"/>
        </w:tabs>
        <w:spacing w:before="0" w:line="240" w:lineRule="auto"/>
        <w:ind w:left="20" w:firstLine="0"/>
        <w:rPr>
          <w:sz w:val="28"/>
          <w:szCs w:val="28"/>
        </w:rPr>
      </w:pPr>
      <w:r w:rsidRPr="005C76C9">
        <w:rPr>
          <w:sz w:val="28"/>
          <w:szCs w:val="28"/>
        </w:rPr>
        <w:t>Родственники и члены семей.</w:t>
      </w:r>
    </w:p>
    <w:p w:rsidR="00954B1B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Персональные данные сотрудника могут быть предоставлены родственникам или членам семей только с письменного разрешения самого сотрудника. В случае развода бывшая супруга (супруг) имеет право обратиться в </w:t>
      </w:r>
      <w:r w:rsidRPr="005C76C9">
        <w:rPr>
          <w:sz w:val="28"/>
          <w:szCs w:val="28"/>
        </w:rPr>
        <w:lastRenderedPageBreak/>
        <w:t>организацию с письменным запросом о размере заработной платы сотрудника без его согласия (ТК РФ).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9. Защита персональных данных работников</w:t>
      </w:r>
    </w:p>
    <w:p w:rsidR="00954B1B" w:rsidRPr="005C76C9" w:rsidRDefault="00954B1B" w:rsidP="00954B1B">
      <w:pPr>
        <w:pStyle w:val="a5"/>
        <w:numPr>
          <w:ilvl w:val="0"/>
          <w:numId w:val="11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В целях обеспечения сохранности и конфиденциальности персональных данных работников </w:t>
      </w:r>
      <w:r>
        <w:rPr>
          <w:sz w:val="28"/>
          <w:szCs w:val="28"/>
        </w:rPr>
        <w:t>Учреждения</w:t>
      </w:r>
      <w:r w:rsidRPr="005C76C9">
        <w:rPr>
          <w:sz w:val="28"/>
          <w:szCs w:val="28"/>
        </w:rPr>
        <w:t xml:space="preserve"> все операции по оформлению, формированию, ведению и хранению данной информации должны выполняться только сотрудниками отдела кадров, осуществляющими данную работу в соответствии со своими служебными обязанности зафиксированными в их должностных инструкциях.</w:t>
      </w:r>
    </w:p>
    <w:p w:rsidR="00954B1B" w:rsidRPr="005C76C9" w:rsidRDefault="00954B1B" w:rsidP="00954B1B">
      <w:pPr>
        <w:pStyle w:val="a5"/>
        <w:numPr>
          <w:ilvl w:val="0"/>
          <w:numId w:val="11"/>
        </w:numPr>
        <w:shd w:val="clear" w:color="auto" w:fill="auto"/>
        <w:tabs>
          <w:tab w:val="left" w:pos="572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Ответы на письменные запросы других организаций и учреждений в пределах их компетенции и предоставленных полномочий даются в письме</w:t>
      </w:r>
      <w:r>
        <w:rPr>
          <w:sz w:val="28"/>
          <w:szCs w:val="28"/>
        </w:rPr>
        <w:t>нной форме на бланке Учреждения</w:t>
      </w:r>
      <w:r w:rsidRPr="005C76C9">
        <w:rPr>
          <w:sz w:val="28"/>
          <w:szCs w:val="28"/>
        </w:rPr>
        <w:t xml:space="preserve"> и в том объеме, который позволяет не разглашать излишний объем персональных сведений о работниках организации.</w:t>
      </w:r>
    </w:p>
    <w:p w:rsidR="00954B1B" w:rsidRPr="005C76C9" w:rsidRDefault="00954B1B" w:rsidP="00954B1B">
      <w:pPr>
        <w:pStyle w:val="a5"/>
        <w:numPr>
          <w:ilvl w:val="0"/>
          <w:numId w:val="11"/>
        </w:numPr>
        <w:shd w:val="clear" w:color="auto" w:fill="auto"/>
        <w:tabs>
          <w:tab w:val="left" w:pos="572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 xml:space="preserve">Передача информации, содержащей сведения о персональных данных работников </w:t>
      </w:r>
      <w:r>
        <w:rPr>
          <w:sz w:val="28"/>
          <w:szCs w:val="28"/>
        </w:rPr>
        <w:t>Учреждения</w:t>
      </w:r>
      <w:r w:rsidRPr="005C76C9">
        <w:rPr>
          <w:sz w:val="28"/>
          <w:szCs w:val="28"/>
        </w:rPr>
        <w:t>, по телефону, факсу, электронной почте без письменного согласия работника запрещается.</w:t>
      </w:r>
    </w:p>
    <w:p w:rsidR="00954B1B" w:rsidRPr="005C76C9" w:rsidRDefault="00954B1B" w:rsidP="00954B1B">
      <w:pPr>
        <w:pStyle w:val="a5"/>
        <w:numPr>
          <w:ilvl w:val="0"/>
          <w:numId w:val="11"/>
        </w:numPr>
        <w:shd w:val="clear" w:color="auto" w:fill="auto"/>
        <w:tabs>
          <w:tab w:val="left" w:pos="490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954B1B" w:rsidRDefault="00954B1B" w:rsidP="00954B1B">
      <w:pPr>
        <w:pStyle w:val="a5"/>
        <w:numPr>
          <w:ilvl w:val="0"/>
          <w:numId w:val="11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Персональные компьютеры, в которых содержатся персональные данные, должны быть защищены паролями доступа.</w:t>
      </w:r>
    </w:p>
    <w:p w:rsidR="00954B1B" w:rsidRPr="005C76C9" w:rsidRDefault="00954B1B" w:rsidP="00954B1B">
      <w:pPr>
        <w:pStyle w:val="a5"/>
        <w:shd w:val="clear" w:color="auto" w:fill="auto"/>
        <w:tabs>
          <w:tab w:val="left" w:pos="586"/>
        </w:tabs>
        <w:spacing w:before="0" w:line="240" w:lineRule="auto"/>
        <w:ind w:left="20" w:right="20" w:firstLine="0"/>
        <w:rPr>
          <w:sz w:val="28"/>
          <w:szCs w:val="28"/>
        </w:rPr>
      </w:pP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C76C9">
        <w:rPr>
          <w:b/>
          <w:sz w:val="28"/>
          <w:szCs w:val="28"/>
        </w:rPr>
        <w:t>10. Ответственность за разглашение информации, связанной с персональными данными работника</w:t>
      </w:r>
    </w:p>
    <w:p w:rsidR="00954B1B" w:rsidRPr="005C76C9" w:rsidRDefault="00954B1B" w:rsidP="00954B1B">
      <w:pPr>
        <w:pStyle w:val="a5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5C76C9">
        <w:rPr>
          <w:sz w:val="28"/>
          <w:szCs w:val="28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954B1B" w:rsidRPr="005C76C9" w:rsidRDefault="00954B1B" w:rsidP="0095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1B" w:rsidRDefault="00954B1B"/>
    <w:sectPr w:rsidR="00954B1B" w:rsidSect="0013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2BA81BC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B"/>
    <w:multiLevelType w:val="multilevel"/>
    <w:tmpl w:val="C124314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4A143C46"/>
    <w:lvl w:ilvl="0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1"/>
    <w:multiLevelType w:val="multilevel"/>
    <w:tmpl w:val="BE38F7F0"/>
    <w:lvl w:ilvl="0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23"/>
    <w:multiLevelType w:val="multilevel"/>
    <w:tmpl w:val="A10CB55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5"/>
    <w:multiLevelType w:val="multilevel"/>
    <w:tmpl w:val="AFC0DA3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7"/>
    <w:multiLevelType w:val="multilevel"/>
    <w:tmpl w:val="CC985FE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B"/>
    <w:multiLevelType w:val="multilevel"/>
    <w:tmpl w:val="45984E58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2D"/>
    <w:multiLevelType w:val="multilevel"/>
    <w:tmpl w:val="6C2893E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B1B"/>
    <w:rsid w:val="001326B2"/>
    <w:rsid w:val="0071619D"/>
    <w:rsid w:val="00954B1B"/>
    <w:rsid w:val="00A7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1B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954B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54B1B"/>
    <w:pPr>
      <w:shd w:val="clear" w:color="auto" w:fill="FFFFFF"/>
      <w:spacing w:before="360" w:after="0" w:line="322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2018-11-12T06:47:00Z</dcterms:created>
  <dcterms:modified xsi:type="dcterms:W3CDTF">2018-11-12T06:47:00Z</dcterms:modified>
</cp:coreProperties>
</file>