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B7" w:rsidRPr="001A7FC7" w:rsidRDefault="000304B5" w:rsidP="00E266B7">
      <w:pPr>
        <w:pStyle w:val="a5"/>
        <w:kinsoku w:val="0"/>
        <w:overflowPunct w:val="0"/>
        <w:jc w:val="center"/>
        <w:rPr>
          <w:w w:val="78"/>
          <w:sz w:val="35"/>
          <w:szCs w:val="35"/>
        </w:rPr>
        <w:sectPr w:rsidR="00E266B7" w:rsidRPr="001A7FC7" w:rsidSect="00E266B7">
          <w:pgSz w:w="11900" w:h="16840"/>
          <w:pgMar w:top="1060" w:right="560" w:bottom="280" w:left="1080" w:header="720" w:footer="720" w:gutter="0"/>
          <w:cols w:space="720" w:equalWidth="0">
            <w:col w:w="10260"/>
          </w:cols>
          <w:noEndnote/>
        </w:sectPr>
      </w:pPr>
      <w:r w:rsidRPr="000304B5">
        <w:rPr>
          <w:rFonts w:ascii="Times New Roman" w:hAnsi="Times New Roman" w:cs="Times New Roman"/>
          <w:sz w:val="27"/>
          <w:szCs w:val="27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33748686" r:id="rId8"/>
        </w:object>
      </w:r>
    </w:p>
    <w:p w:rsidR="00E266B7" w:rsidRPr="008A614A" w:rsidRDefault="00E266B7" w:rsidP="00E266B7">
      <w:pPr>
        <w:pStyle w:val="Heading2"/>
        <w:kinsoku w:val="0"/>
        <w:overflowPunct w:val="0"/>
        <w:spacing w:before="74" w:after="43"/>
        <w:ind w:left="4441" w:right="4153"/>
        <w:jc w:val="center"/>
        <w:outlineLvl w:val="9"/>
        <w:rPr>
          <w:sz w:val="28"/>
          <w:szCs w:val="28"/>
        </w:rPr>
      </w:pPr>
      <w:r w:rsidRPr="008A614A">
        <w:rPr>
          <w:sz w:val="28"/>
          <w:szCs w:val="28"/>
        </w:rPr>
        <w:lastRenderedPageBreak/>
        <w:t>Содержание</w:t>
      </w: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2"/>
        <w:gridCol w:w="960"/>
        <w:gridCol w:w="7388"/>
        <w:gridCol w:w="509"/>
      </w:tblGrid>
      <w:tr w:rsidR="00E266B7" w:rsidRPr="001A7FC7" w:rsidTr="00A157AF">
        <w:trPr>
          <w:trHeight w:val="46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60" w:lineRule="exact"/>
              <w:ind w:left="120"/>
              <w:rPr>
                <w:b/>
                <w:bCs/>
                <w:sz w:val="28"/>
                <w:szCs w:val="28"/>
              </w:rPr>
            </w:pPr>
            <w:r w:rsidRPr="008A614A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834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70" w:lineRule="exact"/>
              <w:ind w:left="121"/>
              <w:rPr>
                <w:b/>
                <w:bCs/>
                <w:w w:val="95"/>
                <w:sz w:val="28"/>
                <w:szCs w:val="28"/>
              </w:rPr>
            </w:pPr>
            <w:r w:rsidRPr="008A614A">
              <w:rPr>
                <w:b/>
                <w:bCs/>
                <w:w w:val="95"/>
                <w:sz w:val="28"/>
                <w:szCs w:val="28"/>
              </w:rPr>
              <w:t>Целевой</w:t>
            </w:r>
            <w:r w:rsidRPr="008A614A">
              <w:rPr>
                <w:b/>
                <w:bCs/>
                <w:spacing w:val="7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b/>
                <w:bCs/>
                <w:w w:val="95"/>
                <w:sz w:val="28"/>
                <w:szCs w:val="28"/>
              </w:rPr>
              <w:t>раздел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65" w:lineRule="exact"/>
              <w:ind w:left="125"/>
              <w:rPr>
                <w:w w:val="89"/>
                <w:sz w:val="28"/>
                <w:szCs w:val="28"/>
              </w:rPr>
            </w:pPr>
            <w:r w:rsidRPr="00E266B7">
              <w:rPr>
                <w:w w:val="89"/>
                <w:sz w:val="28"/>
                <w:szCs w:val="28"/>
              </w:rPr>
              <w:t>3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1.1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1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Пояснительная</w:t>
            </w:r>
            <w:r w:rsidRPr="008A614A">
              <w:rPr>
                <w:spacing w:val="10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записка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5"/>
              <w:rPr>
                <w:w w:val="89"/>
                <w:sz w:val="28"/>
                <w:szCs w:val="28"/>
              </w:rPr>
            </w:pPr>
            <w:r w:rsidRPr="00E266B7">
              <w:rPr>
                <w:w w:val="89"/>
                <w:sz w:val="28"/>
                <w:szCs w:val="28"/>
              </w:rPr>
              <w:t>3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1.2.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6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Цель,</w:t>
            </w:r>
            <w:r w:rsidRPr="008A614A">
              <w:rPr>
                <w:spacing w:val="4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задачи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5"/>
              <w:rPr>
                <w:w w:val="89"/>
                <w:sz w:val="28"/>
                <w:szCs w:val="28"/>
              </w:rPr>
            </w:pPr>
            <w:r w:rsidRPr="00E266B7">
              <w:rPr>
                <w:w w:val="89"/>
                <w:sz w:val="28"/>
                <w:szCs w:val="28"/>
              </w:rPr>
              <w:t>5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1.3.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Планируемые</w:t>
            </w:r>
            <w:r w:rsidRPr="008A614A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результаты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8"/>
                <w:szCs w:val="28"/>
              </w:rPr>
            </w:pPr>
            <w:r w:rsidRPr="00E266B7">
              <w:rPr>
                <w:w w:val="95"/>
                <w:sz w:val="28"/>
                <w:szCs w:val="28"/>
              </w:rPr>
              <w:t>8</w:t>
            </w:r>
          </w:p>
        </w:tc>
      </w:tr>
      <w:tr w:rsidR="00E266B7" w:rsidRPr="001A7FC7" w:rsidTr="00A157AF">
        <w:trPr>
          <w:trHeight w:val="450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5" w:lineRule="exact"/>
              <w:ind w:left="120"/>
              <w:rPr>
                <w:b/>
                <w:bCs/>
                <w:sz w:val="28"/>
                <w:szCs w:val="28"/>
              </w:rPr>
            </w:pPr>
            <w:r w:rsidRPr="008A614A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834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60" w:lineRule="exact"/>
              <w:ind w:left="121" w:right="-130"/>
              <w:rPr>
                <w:b/>
                <w:bCs/>
                <w:w w:val="95"/>
                <w:sz w:val="28"/>
                <w:szCs w:val="28"/>
              </w:rPr>
            </w:pPr>
            <w:r w:rsidRPr="008A614A">
              <w:rPr>
                <w:b/>
                <w:bCs/>
                <w:w w:val="95"/>
                <w:sz w:val="28"/>
                <w:szCs w:val="28"/>
              </w:rPr>
              <w:t>Содержательный</w:t>
            </w:r>
            <w:r w:rsidRPr="008A614A">
              <w:rPr>
                <w:b/>
                <w:bCs/>
                <w:spacing w:val="-8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b/>
                <w:bCs/>
                <w:w w:val="95"/>
                <w:sz w:val="28"/>
                <w:szCs w:val="28"/>
              </w:rPr>
              <w:t>раздел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5" w:lineRule="exact"/>
              <w:ind w:left="125"/>
              <w:rPr>
                <w:w w:val="93"/>
                <w:sz w:val="28"/>
                <w:szCs w:val="28"/>
              </w:rPr>
            </w:pPr>
            <w:r w:rsidRPr="00E266B7">
              <w:rPr>
                <w:w w:val="93"/>
                <w:sz w:val="28"/>
                <w:szCs w:val="28"/>
              </w:rPr>
              <w:t>9</w:t>
            </w:r>
          </w:p>
        </w:tc>
      </w:tr>
      <w:tr w:rsidR="00E266B7" w:rsidRPr="001A7FC7" w:rsidTr="00A157AF">
        <w:trPr>
          <w:trHeight w:val="450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2.1.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42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Учебно-тематическое</w:t>
            </w:r>
            <w:r w:rsidRPr="008A614A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планирование.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5" w:lineRule="exact"/>
              <w:ind w:left="125"/>
              <w:rPr>
                <w:w w:val="93"/>
                <w:sz w:val="28"/>
                <w:szCs w:val="28"/>
              </w:rPr>
            </w:pPr>
            <w:r w:rsidRPr="00E266B7">
              <w:rPr>
                <w:w w:val="93"/>
                <w:sz w:val="28"/>
                <w:szCs w:val="28"/>
              </w:rPr>
              <w:t>10</w:t>
            </w:r>
          </w:p>
        </w:tc>
      </w:tr>
      <w:tr w:rsidR="00E266B7" w:rsidRPr="001A7FC7" w:rsidTr="00A157AF">
        <w:trPr>
          <w:trHeight w:val="450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2.2.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1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Учебный график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6"/>
              <w:rPr>
                <w:w w:val="89"/>
                <w:sz w:val="28"/>
                <w:szCs w:val="28"/>
              </w:rPr>
            </w:pPr>
            <w:r w:rsidRPr="00E266B7">
              <w:rPr>
                <w:w w:val="89"/>
                <w:sz w:val="28"/>
                <w:szCs w:val="28"/>
              </w:rPr>
              <w:t>17</w:t>
            </w:r>
          </w:p>
        </w:tc>
      </w:tr>
      <w:tr w:rsidR="00E266B7" w:rsidRPr="001A7FC7" w:rsidTr="00A157AF">
        <w:trPr>
          <w:trHeight w:val="450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2.3.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Формы</w:t>
            </w:r>
            <w:r w:rsidRPr="008A614A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контроля</w:t>
            </w:r>
            <w:r w:rsidRPr="008A614A">
              <w:rPr>
                <w:spacing w:val="7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 xml:space="preserve">реализации </w:t>
            </w:r>
            <w:r w:rsidRPr="008A614A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программы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5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17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2.3.1.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Уровни</w:t>
            </w:r>
            <w:r w:rsidRPr="008A614A">
              <w:rPr>
                <w:spacing w:val="2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 xml:space="preserve">освоения </w:t>
            </w:r>
            <w:r w:rsidRPr="008A614A">
              <w:rPr>
                <w:spacing w:val="4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программы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5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17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5" w:lineRule="exact"/>
              <w:ind w:left="122"/>
              <w:rPr>
                <w:b/>
                <w:bCs/>
                <w:sz w:val="28"/>
                <w:szCs w:val="28"/>
              </w:rPr>
            </w:pPr>
            <w:r w:rsidRPr="008A614A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34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 w:right="-101"/>
              <w:rPr>
                <w:b/>
                <w:bCs/>
                <w:w w:val="95"/>
                <w:sz w:val="28"/>
                <w:szCs w:val="28"/>
              </w:rPr>
            </w:pPr>
            <w:r w:rsidRPr="008A614A">
              <w:rPr>
                <w:b/>
                <w:bCs/>
                <w:w w:val="95"/>
                <w:sz w:val="28"/>
                <w:szCs w:val="28"/>
              </w:rPr>
              <w:t>Организационный</w:t>
            </w:r>
            <w:r w:rsidRPr="008A614A">
              <w:rPr>
                <w:b/>
                <w:bCs/>
                <w:spacing w:val="-9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b/>
                <w:bCs/>
                <w:w w:val="95"/>
                <w:sz w:val="28"/>
                <w:szCs w:val="28"/>
              </w:rPr>
              <w:t>раздел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18</w:t>
            </w:r>
          </w:p>
        </w:tc>
      </w:tr>
      <w:tr w:rsidR="00E266B7" w:rsidRPr="001A7FC7" w:rsidTr="00A157AF">
        <w:trPr>
          <w:trHeight w:val="450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3.1.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Особенности</w:t>
            </w:r>
            <w:r w:rsidRPr="008A614A">
              <w:rPr>
                <w:spacing w:val="15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организации</w:t>
            </w:r>
            <w:r w:rsidRPr="008A614A">
              <w:rPr>
                <w:spacing w:val="12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образовательного</w:t>
            </w:r>
            <w:r w:rsidRPr="008A614A">
              <w:rPr>
                <w:spacing w:val="-11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процесса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18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3.2.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Материально-техническое</w:t>
            </w:r>
            <w:r w:rsidRPr="008A614A">
              <w:rPr>
                <w:spacing w:val="-7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обеспечение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18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Методы и приемы работы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19</w:t>
            </w:r>
          </w:p>
        </w:tc>
      </w:tr>
      <w:tr w:rsidR="00E266B7" w:rsidRPr="001A7FC7" w:rsidTr="00A157AF">
        <w:trPr>
          <w:trHeight w:val="445"/>
        </w:trPr>
        <w:tc>
          <w:tcPr>
            <w:tcW w:w="5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1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3.4.</w:t>
            </w:r>
          </w:p>
        </w:tc>
        <w:tc>
          <w:tcPr>
            <w:tcW w:w="7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8A614A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w w:val="95"/>
                <w:sz w:val="28"/>
                <w:szCs w:val="28"/>
              </w:rPr>
            </w:pPr>
            <w:r w:rsidRPr="008A614A">
              <w:rPr>
                <w:w w:val="95"/>
                <w:sz w:val="28"/>
                <w:szCs w:val="28"/>
              </w:rPr>
              <w:t>Список используемой</w:t>
            </w:r>
            <w:r w:rsidRPr="008A614A">
              <w:rPr>
                <w:spacing w:val="6"/>
                <w:w w:val="95"/>
                <w:sz w:val="28"/>
                <w:szCs w:val="28"/>
              </w:rPr>
              <w:t xml:space="preserve"> </w:t>
            </w:r>
            <w:r w:rsidRPr="008A614A">
              <w:rPr>
                <w:w w:val="95"/>
                <w:sz w:val="28"/>
                <w:szCs w:val="28"/>
              </w:rPr>
              <w:t>литературы</w:t>
            </w:r>
          </w:p>
        </w:tc>
        <w:tc>
          <w:tcPr>
            <w:tcW w:w="50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266B7" w:rsidRPr="00E266B7" w:rsidRDefault="00E266B7" w:rsidP="00A157AF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sz w:val="28"/>
                <w:szCs w:val="28"/>
              </w:rPr>
            </w:pPr>
            <w:r w:rsidRPr="00E266B7">
              <w:rPr>
                <w:sz w:val="28"/>
                <w:szCs w:val="28"/>
              </w:rPr>
              <w:t>20</w:t>
            </w:r>
          </w:p>
        </w:tc>
      </w:tr>
    </w:tbl>
    <w:p w:rsidR="00E266B7" w:rsidRPr="001A7FC7" w:rsidRDefault="00E266B7" w:rsidP="00E266B7">
      <w:pPr>
        <w:rPr>
          <w:b/>
          <w:bCs/>
          <w:sz w:val="24"/>
          <w:szCs w:val="24"/>
        </w:rPr>
        <w:sectPr w:rsidR="00E266B7" w:rsidRPr="001A7FC7">
          <w:footerReference w:type="default" r:id="rId9"/>
          <w:pgSz w:w="11900" w:h="16840"/>
          <w:pgMar w:top="1060" w:right="560" w:bottom="1260" w:left="1080" w:header="0" w:footer="1072" w:gutter="0"/>
          <w:pgNumType w:start="2"/>
          <w:cols w:space="720"/>
          <w:noEndnote/>
        </w:sectPr>
      </w:pPr>
    </w:p>
    <w:p w:rsidR="00E266B7" w:rsidRPr="001A7FC7" w:rsidRDefault="00E266B7" w:rsidP="00E266B7">
      <w:pPr>
        <w:pStyle w:val="a3"/>
        <w:kinsoku w:val="0"/>
        <w:overflowPunct w:val="0"/>
        <w:spacing w:before="61"/>
        <w:ind w:left="1469"/>
        <w:jc w:val="both"/>
        <w:rPr>
          <w:b/>
          <w:bCs/>
          <w:sz w:val="27"/>
          <w:szCs w:val="27"/>
        </w:rPr>
      </w:pPr>
      <w:r w:rsidRPr="001A7FC7">
        <w:rPr>
          <w:b/>
          <w:bCs/>
          <w:sz w:val="27"/>
          <w:szCs w:val="27"/>
        </w:rPr>
        <w:lastRenderedPageBreak/>
        <w:t>I.</w:t>
      </w:r>
      <w:r w:rsidRPr="001A7FC7">
        <w:rPr>
          <w:b/>
          <w:bCs/>
          <w:spacing w:val="-6"/>
          <w:sz w:val="27"/>
          <w:szCs w:val="27"/>
        </w:rPr>
        <w:t xml:space="preserve"> </w:t>
      </w:r>
      <w:r w:rsidRPr="001A7FC7">
        <w:rPr>
          <w:b/>
          <w:bCs/>
          <w:sz w:val="27"/>
          <w:szCs w:val="27"/>
        </w:rPr>
        <w:t>ЦЕЛЕВОЙ</w:t>
      </w:r>
      <w:r w:rsidRPr="001A7FC7">
        <w:rPr>
          <w:b/>
          <w:bCs/>
          <w:spacing w:val="-5"/>
          <w:sz w:val="27"/>
          <w:szCs w:val="27"/>
        </w:rPr>
        <w:t xml:space="preserve"> </w:t>
      </w:r>
      <w:r w:rsidRPr="001A7FC7">
        <w:rPr>
          <w:b/>
          <w:bCs/>
          <w:sz w:val="27"/>
          <w:szCs w:val="27"/>
        </w:rPr>
        <w:t>РАЗДЕЛ</w:t>
      </w:r>
    </w:p>
    <w:p w:rsidR="00F21895" w:rsidRDefault="00E266B7" w:rsidP="00F21895">
      <w:pPr>
        <w:pStyle w:val="a7"/>
        <w:numPr>
          <w:ilvl w:val="1"/>
          <w:numId w:val="3"/>
        </w:numPr>
        <w:tabs>
          <w:tab w:val="left" w:pos="1890"/>
        </w:tabs>
        <w:kinsoku w:val="0"/>
        <w:overflowPunct w:val="0"/>
        <w:spacing w:before="98"/>
        <w:ind w:hanging="421"/>
        <w:jc w:val="both"/>
        <w:rPr>
          <w:b/>
          <w:bCs/>
          <w:color w:val="000000"/>
          <w:sz w:val="27"/>
          <w:szCs w:val="27"/>
        </w:rPr>
      </w:pPr>
      <w:r w:rsidRPr="001A7FC7">
        <w:rPr>
          <w:b/>
          <w:bCs/>
          <w:sz w:val="27"/>
          <w:szCs w:val="27"/>
        </w:rPr>
        <w:t>Пояснительная</w:t>
      </w:r>
      <w:r w:rsidRPr="001A7FC7">
        <w:rPr>
          <w:b/>
          <w:bCs/>
          <w:spacing w:val="-8"/>
          <w:sz w:val="27"/>
          <w:szCs w:val="27"/>
        </w:rPr>
        <w:t xml:space="preserve"> </w:t>
      </w:r>
      <w:r w:rsidRPr="001A7FC7">
        <w:rPr>
          <w:b/>
          <w:bCs/>
          <w:sz w:val="27"/>
          <w:szCs w:val="27"/>
        </w:rPr>
        <w:t>записка</w:t>
      </w:r>
    </w:p>
    <w:p w:rsidR="00E266B7" w:rsidRPr="00F21895" w:rsidRDefault="00F21895" w:rsidP="00F21895">
      <w:pPr>
        <w:pStyle w:val="a7"/>
        <w:tabs>
          <w:tab w:val="left" w:pos="1890"/>
        </w:tabs>
        <w:kinsoku w:val="0"/>
        <w:overflowPunct w:val="0"/>
        <w:spacing w:before="98"/>
        <w:ind w:left="142" w:firstLine="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</w:t>
      </w:r>
      <w:r w:rsidR="00E266B7" w:rsidRPr="00F21895">
        <w:rPr>
          <w:sz w:val="28"/>
          <w:szCs w:val="28"/>
        </w:rPr>
        <w:t>Направленность</w:t>
      </w:r>
      <w:r w:rsidR="00E266B7" w:rsidRPr="00F21895">
        <w:rPr>
          <w:spacing w:val="-14"/>
          <w:sz w:val="28"/>
          <w:szCs w:val="28"/>
        </w:rPr>
        <w:t xml:space="preserve"> </w:t>
      </w:r>
      <w:r w:rsidR="00E266B7" w:rsidRPr="00F21895">
        <w:rPr>
          <w:sz w:val="28"/>
          <w:szCs w:val="28"/>
        </w:rPr>
        <w:t>(профиль)</w:t>
      </w:r>
      <w:r w:rsidR="00E266B7" w:rsidRPr="00F21895">
        <w:rPr>
          <w:spacing w:val="-14"/>
          <w:sz w:val="28"/>
          <w:szCs w:val="28"/>
        </w:rPr>
        <w:t xml:space="preserve"> </w:t>
      </w:r>
      <w:r w:rsidR="00E266B7" w:rsidRPr="00F21895">
        <w:rPr>
          <w:sz w:val="28"/>
          <w:szCs w:val="28"/>
        </w:rPr>
        <w:t>программы</w:t>
      </w:r>
      <w:r w:rsidR="00E266B7" w:rsidRPr="00F21895">
        <w:rPr>
          <w:spacing w:val="-12"/>
          <w:sz w:val="28"/>
          <w:szCs w:val="28"/>
        </w:rPr>
        <w:t xml:space="preserve"> </w:t>
      </w:r>
      <w:r w:rsidR="00E266B7" w:rsidRPr="00F21895">
        <w:rPr>
          <w:sz w:val="28"/>
          <w:szCs w:val="28"/>
        </w:rPr>
        <w:t>–</w:t>
      </w:r>
      <w:r w:rsidR="00E266B7" w:rsidRPr="00F21895">
        <w:rPr>
          <w:spacing w:val="-14"/>
          <w:sz w:val="28"/>
          <w:szCs w:val="28"/>
        </w:rPr>
        <w:t xml:space="preserve"> </w:t>
      </w:r>
      <w:r w:rsidR="00E266B7" w:rsidRPr="00F21895">
        <w:rPr>
          <w:sz w:val="28"/>
          <w:szCs w:val="28"/>
        </w:rPr>
        <w:t>социально-педагогическая.</w:t>
      </w:r>
    </w:p>
    <w:p w:rsidR="00E266B7" w:rsidRPr="008A614A" w:rsidRDefault="00E266B7" w:rsidP="00E266B7">
      <w:pPr>
        <w:pStyle w:val="a3"/>
        <w:tabs>
          <w:tab w:val="left" w:pos="6923"/>
        </w:tabs>
        <w:kinsoku w:val="0"/>
        <w:overflowPunct w:val="0"/>
        <w:spacing w:before="67"/>
        <w:ind w:right="397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    Методологической</w:t>
      </w:r>
      <w:r w:rsidRPr="008A614A">
        <w:rPr>
          <w:spacing w:val="-8"/>
          <w:sz w:val="28"/>
          <w:szCs w:val="28"/>
        </w:rPr>
        <w:t xml:space="preserve"> </w:t>
      </w:r>
      <w:r w:rsidRPr="008A614A">
        <w:rPr>
          <w:sz w:val="28"/>
          <w:szCs w:val="28"/>
        </w:rPr>
        <w:t>основой</w:t>
      </w:r>
      <w:r w:rsidRPr="008A614A">
        <w:rPr>
          <w:spacing w:val="-8"/>
          <w:sz w:val="28"/>
          <w:szCs w:val="28"/>
        </w:rPr>
        <w:t xml:space="preserve"> </w:t>
      </w:r>
      <w:r w:rsidRPr="008A614A">
        <w:rPr>
          <w:sz w:val="28"/>
          <w:szCs w:val="28"/>
        </w:rPr>
        <w:t>программы</w:t>
      </w:r>
      <w:r w:rsidRPr="008A614A">
        <w:rPr>
          <w:spacing w:val="11"/>
          <w:sz w:val="28"/>
          <w:szCs w:val="28"/>
        </w:rPr>
        <w:t xml:space="preserve"> </w:t>
      </w:r>
      <w:r w:rsidRPr="008A614A">
        <w:rPr>
          <w:sz w:val="28"/>
          <w:szCs w:val="28"/>
        </w:rPr>
        <w:t>«Ментальная арифметика»</w:t>
      </w:r>
      <w:r w:rsidRPr="008A614A">
        <w:rPr>
          <w:spacing w:val="-14"/>
          <w:sz w:val="28"/>
          <w:szCs w:val="28"/>
        </w:rPr>
        <w:t xml:space="preserve"> </w:t>
      </w:r>
      <w:r w:rsidRPr="008A614A">
        <w:rPr>
          <w:sz w:val="28"/>
          <w:szCs w:val="28"/>
        </w:rPr>
        <w:t>является</w:t>
      </w:r>
      <w:r w:rsidRPr="008A614A">
        <w:rPr>
          <w:spacing w:val="-57"/>
          <w:sz w:val="28"/>
          <w:szCs w:val="28"/>
        </w:rPr>
        <w:t xml:space="preserve"> </w:t>
      </w:r>
      <w:r w:rsidRPr="008A614A">
        <w:rPr>
          <w:sz w:val="28"/>
          <w:szCs w:val="28"/>
        </w:rPr>
        <w:t>парциальная</w:t>
      </w:r>
      <w:r w:rsidRPr="008A614A">
        <w:rPr>
          <w:spacing w:val="-6"/>
          <w:sz w:val="28"/>
          <w:szCs w:val="28"/>
        </w:rPr>
        <w:t xml:space="preserve"> </w:t>
      </w:r>
      <w:r w:rsidRPr="008A614A">
        <w:rPr>
          <w:sz w:val="28"/>
          <w:szCs w:val="28"/>
        </w:rPr>
        <w:t>образовательная</w:t>
      </w:r>
      <w:r w:rsidRPr="008A614A">
        <w:rPr>
          <w:spacing w:val="-6"/>
          <w:sz w:val="28"/>
          <w:szCs w:val="28"/>
        </w:rPr>
        <w:t xml:space="preserve"> </w:t>
      </w:r>
      <w:r w:rsidRPr="008A614A">
        <w:rPr>
          <w:sz w:val="28"/>
          <w:szCs w:val="28"/>
        </w:rPr>
        <w:t>программа</w:t>
      </w:r>
      <w:r w:rsidRPr="008A614A">
        <w:rPr>
          <w:spacing w:val="-6"/>
          <w:sz w:val="28"/>
          <w:szCs w:val="28"/>
        </w:rPr>
        <w:t xml:space="preserve"> </w:t>
      </w:r>
      <w:r w:rsidRPr="008A614A">
        <w:rPr>
          <w:sz w:val="28"/>
          <w:szCs w:val="28"/>
        </w:rPr>
        <w:t xml:space="preserve">Д.Вендланд «Изучение арифметики с помощью абакуса», рекомендована для использования в работе с дошкольниками по развитию познавательных и умственых способностей дошкольников. Программа носит социально-педагогическую направленность, отвечает требованиям Федерального закона «Об образовании в Российской Федерации» от 29.12.2012 г. №273-ФЗ; Приказа Министерства просвещения Российской Федерации от 09.11.2018 г. №196 «Об утверждении Порядка организации и осуществления образовательной деятельности по дополнительным общеобразовательным программам», Концепции развития дополнительного образования детей, утвержденной распоряжением правительства Российской Федерации от 4 сентября 2014г. №1726-р, Письма Министерства образования и науки РФ от 18 ноября 2015 г. №09-3242. «Методические рекомендациях по проектированию дополнительных общеразвивающих программ (включая разноуровневые программы)», в которых прописано, что одним из принципов проектирования и реализации дополнительных общеобразовательных программ является модульность.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      Программа «Ментальная арифметика» имеет два модуля. Содержание первого модуля направлено на формирование и освоение определенных компетенций у групп дошкольников старшего и подготовительного к школе возраста. Второй модуль углубляет уже приобретенные дошкольниками компетенции.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b/>
          <w:bCs/>
          <w:i/>
          <w:iCs/>
          <w:sz w:val="28"/>
          <w:szCs w:val="28"/>
        </w:rPr>
        <w:t xml:space="preserve">       Актуальность </w:t>
      </w:r>
      <w:r w:rsidRPr="008A614A">
        <w:rPr>
          <w:sz w:val="28"/>
          <w:szCs w:val="28"/>
        </w:rPr>
        <w:t xml:space="preserve">данной программы заключается в использовании новых форм обучения устному счёту, с помощью специальных счет – абакус. Считается, что каждое из полушарий человеческого мозга отвечает за свои направления. Так, правое позволяет развить творчество, образное восприятие и мышление. Левое полушарие в ответе за логическое мышление. Деятельность полушарий активизируется в тот момент, когда человек начинает работать руками. Если активна правая рука, то начинает работать левое полушарие. И наоборот. Человек, работающий левой рукой, способствует активизации работы правого полушария.                      Достигнуть таких результатов возможно при выполнении математических операций на Абакусе обеими руками. Абакус оттачивает и тренирует полушария. Этот предмет позволяет ребенку совершенно свободно вычитать и умножать, складывать и делить, вычислять квадратный и кубический корни.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Программа направлена на обучение детей дошкольного возраста ментальной арифметике - это программа развития умственных способностей и творческого потенциала с помощью арифметических вычислений на </w:t>
      </w:r>
      <w:r w:rsidRPr="008A614A">
        <w:rPr>
          <w:sz w:val="28"/>
          <w:szCs w:val="28"/>
        </w:rPr>
        <w:lastRenderedPageBreak/>
        <w:t xml:space="preserve">японских счетах Абакус (Соробан) без использования компьютера, калькулятора, письменных принадлежностей, только перекидывая косточки счетов в умe.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      Задания построены «от простого к сложному». Каждое занятие наполнено арифметическими заданиями занимательного характера. В процессе проведения занятий у учащихся появляется реальная возможность, работая в зоне ближайшего развития ребенка, поднять авторитет даже у самого слабомотивированного учащегося. Отрабатывать арифметический навык. Подготовить ум для более серьезной работы.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b/>
          <w:bCs/>
          <w:i/>
          <w:iCs/>
          <w:sz w:val="28"/>
          <w:szCs w:val="28"/>
        </w:rPr>
        <w:t xml:space="preserve">Новизна </w:t>
      </w:r>
      <w:r w:rsidRPr="008A614A">
        <w:rPr>
          <w:sz w:val="28"/>
          <w:szCs w:val="28"/>
        </w:rPr>
        <w:t xml:space="preserve">данной программы определяется инновационным подходом к изучению современных направлений в познавательном развитии детей, и использованием в процессе обучения игровых, сюжетных и интегрированных методов. В рамках программы возможна разработка индивидуальной образовательной траектории для одарённых и высокомотивированных учащихся, что позволяет раскрыть творческий потенциал каждого ребёнка.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b/>
          <w:bCs/>
          <w:sz w:val="28"/>
          <w:szCs w:val="28"/>
        </w:rPr>
        <w:t xml:space="preserve">Отличительная особенность </w:t>
      </w:r>
      <w:r w:rsidRPr="008A614A">
        <w:rPr>
          <w:sz w:val="28"/>
          <w:szCs w:val="28"/>
        </w:rPr>
        <w:t xml:space="preserve">данной программы состоит в последовательном и дифференцированном изучении материала по соответствующим модулям (первый и второй год обучения).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Программа построена на последовательном прохождении двух этапов. На первом из них происходит ознакомление и овладение техникой выполнения арифметических действий с использованием косточек, во время которых задействованы одновременно две руки. Благодаря этому в процессе участвует как левое, так и правое полушарие. Это позволяет достигнуть максимально быстрого усвоения и выполнения арифметических действий.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Во время прохождения второго этапа учащиеся обучаются ментальному счету, который производится в уме. Ребенок перестает постоянно привязываться к Абакусу, что также стимулирует и его воображение. Левые полушария детей воспринимают цифры, а правые – образ костяшек. На этом и основана методика ментального счета. Мозг начинает работать с воображаемым Абакусом, воспринимая при этом числа в форме картинок. Выполнение же математического счета ассоциируется с движением косточек. Обучение ментальной арифметике быстрого счета является очень интересным и увлекательным процессом.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Программа составлена с учетом реализации метапредметных связей по разделам: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1. </w:t>
      </w:r>
      <w:r w:rsidRPr="008A614A">
        <w:rPr>
          <w:i/>
          <w:iCs/>
          <w:sz w:val="28"/>
          <w:szCs w:val="28"/>
        </w:rPr>
        <w:t>«Развитие речи»</w:t>
      </w:r>
      <w:r w:rsidRPr="008A614A">
        <w:rPr>
          <w:sz w:val="28"/>
          <w:szCs w:val="28"/>
        </w:rPr>
        <w:t xml:space="preserve">. На занятиях используется прием комментированного показа арифметических действий. Использование на занятиях художественного слова: стихотворений, загадок математической направленности. Выполняя практические действия, дошкольники способны усвоить много новых слов и выражений активного и пассивного словаря, развитие коммуникативной функции речи, развитие связной речи.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2. </w:t>
      </w:r>
      <w:r w:rsidRPr="008A614A">
        <w:rPr>
          <w:i/>
          <w:iCs/>
          <w:sz w:val="28"/>
          <w:szCs w:val="28"/>
        </w:rPr>
        <w:t>«Ознакомление с окружающим миром»</w:t>
      </w:r>
      <w:r w:rsidRPr="008A614A">
        <w:rPr>
          <w:sz w:val="28"/>
          <w:szCs w:val="28"/>
        </w:rPr>
        <w:t xml:space="preserve">. Для занятий подбираются сюжеты близкие опыту ребенка, что позволяют уточнить уже усвоенные им знания, расширить их, применить первые варианты обобщения. </w:t>
      </w:r>
    </w:p>
    <w:p w:rsidR="00E266B7" w:rsidRPr="008A614A" w:rsidRDefault="00E266B7" w:rsidP="00E266B7">
      <w:pPr>
        <w:pStyle w:val="a3"/>
        <w:kinsoku w:val="0"/>
        <w:overflowPunct w:val="0"/>
        <w:spacing w:before="4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3. </w:t>
      </w:r>
      <w:r w:rsidRPr="008A614A">
        <w:rPr>
          <w:i/>
          <w:iCs/>
          <w:sz w:val="28"/>
          <w:szCs w:val="28"/>
        </w:rPr>
        <w:t>«Сенсорное воспитание»</w:t>
      </w:r>
      <w:r w:rsidRPr="008A614A">
        <w:rPr>
          <w:sz w:val="28"/>
          <w:szCs w:val="28"/>
        </w:rPr>
        <w:t xml:space="preserve">. Занятия способствуют усвоению знаний о цвете, </w:t>
      </w:r>
      <w:r w:rsidRPr="008A614A">
        <w:rPr>
          <w:sz w:val="28"/>
          <w:szCs w:val="28"/>
        </w:rPr>
        <w:lastRenderedPageBreak/>
        <w:t>величине, форме, количестве предметов и их пространственном расположении.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расположении.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4. </w:t>
      </w:r>
      <w:r w:rsidRPr="008A614A">
        <w:rPr>
          <w:i/>
          <w:iCs/>
          <w:sz w:val="28"/>
          <w:szCs w:val="28"/>
        </w:rPr>
        <w:t>«Музыкальное воспитание»</w:t>
      </w:r>
      <w:r w:rsidRPr="008A614A">
        <w:rPr>
          <w:sz w:val="28"/>
          <w:szCs w:val="28"/>
        </w:rPr>
        <w:t xml:space="preserve">. Использование музыкальных подвижных игр, музыкального оформления для создания настроения и лучшего понимания образа, выражения собственных чувств.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5. </w:t>
      </w:r>
      <w:r w:rsidRPr="008A614A">
        <w:rPr>
          <w:i/>
          <w:iCs/>
          <w:sz w:val="28"/>
          <w:szCs w:val="28"/>
        </w:rPr>
        <w:t>«Физическая культура»</w:t>
      </w:r>
      <w:r w:rsidRPr="008A614A">
        <w:rPr>
          <w:sz w:val="28"/>
          <w:szCs w:val="28"/>
        </w:rPr>
        <w:t xml:space="preserve">. Использование физминуток, пальчиковой гимнастики, работа по охране зрения и предупреждению нарушения осанки.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b/>
          <w:bCs/>
          <w:sz w:val="28"/>
          <w:szCs w:val="28"/>
        </w:rPr>
        <w:t xml:space="preserve">Адресат программы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Программа «Ментальная арифметика» адресована учащимся старшего дошкольного возраста (5-7 лет) без предварительной подготовки.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Программа рассчитана на качественное изменение в познавательной и творческой деятельности каждого ребенка.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При приёме на программу проводится начальная диагностика по карте наблюдений детского развития в зависимости от возрастных и психофизических особенностей. В состав возрастных групп могут включаться дети с ОВЗ (логопедические нарушения), не имеющие противопоказаний для занятий данным видом деятельности.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Набор детей в группу носит свободный характер и обусловлен интересами учащихся и их родителей.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b/>
          <w:bCs/>
          <w:sz w:val="28"/>
          <w:szCs w:val="28"/>
        </w:rPr>
        <w:t xml:space="preserve">Объем и срок освоения программы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Срок реализации: 2 года.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Программа «Ментальная арифметика» содержит два уровня освоения: стартовый (первый год обучения), базовый (второй год обучения).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Общее количество учебных часов, запланированных на весь период обучения и необходимых для освоения программы – 136 часов образовательной деятельности.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1 год обучения – 68 часа образовательной деятельности. </w:t>
      </w:r>
    </w:p>
    <w:p w:rsidR="00E266B7" w:rsidRPr="008A614A" w:rsidRDefault="00E266B7" w:rsidP="00E266B7">
      <w:pPr>
        <w:pStyle w:val="Default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2 год обучения – 68 часа образовательной деятельности. </w:t>
      </w:r>
    </w:p>
    <w:p w:rsidR="00E266B7" w:rsidRPr="001A7FC7" w:rsidRDefault="00E266B7" w:rsidP="00A72B2A">
      <w:pPr>
        <w:pStyle w:val="Default"/>
        <w:numPr>
          <w:ilvl w:val="1"/>
          <w:numId w:val="3"/>
        </w:numPr>
        <w:jc w:val="center"/>
        <w:rPr>
          <w:b/>
          <w:sz w:val="27"/>
          <w:szCs w:val="27"/>
        </w:rPr>
      </w:pPr>
      <w:r w:rsidRPr="001A7FC7">
        <w:rPr>
          <w:b/>
          <w:sz w:val="27"/>
          <w:szCs w:val="27"/>
        </w:rPr>
        <w:t>Цели, задачи программы</w:t>
      </w:r>
    </w:p>
    <w:p w:rsidR="00E266B7" w:rsidRPr="001A7FC7" w:rsidRDefault="00E266B7" w:rsidP="00E266B7">
      <w:pPr>
        <w:pStyle w:val="Default"/>
        <w:ind w:left="1413"/>
        <w:rPr>
          <w:sz w:val="27"/>
          <w:szCs w:val="27"/>
        </w:rPr>
      </w:pP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    Целью программы </w:t>
      </w:r>
      <w:r w:rsidRPr="001A7FC7">
        <w:rPr>
          <w:sz w:val="27"/>
          <w:szCs w:val="27"/>
        </w:rPr>
        <w:t xml:space="preserve">является тренировка мозга для максимальной скорости восприятия и обработки любой информации.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Задачи программы: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i/>
          <w:iCs/>
          <w:sz w:val="27"/>
          <w:szCs w:val="27"/>
        </w:rPr>
        <w:t xml:space="preserve">Образовательные (предметные): </w:t>
      </w:r>
    </w:p>
    <w:p w:rsidR="00E266B7" w:rsidRPr="001A7FC7" w:rsidRDefault="00E266B7" w:rsidP="00E266B7">
      <w:pPr>
        <w:pStyle w:val="Default"/>
        <w:spacing w:after="62"/>
        <w:rPr>
          <w:sz w:val="27"/>
          <w:szCs w:val="27"/>
        </w:rPr>
      </w:pPr>
      <w:r w:rsidRPr="001A7FC7">
        <w:rPr>
          <w:sz w:val="27"/>
          <w:szCs w:val="27"/>
        </w:rPr>
        <w:t xml:space="preserve"> привитие интереса у учащихся к математике; </w:t>
      </w:r>
    </w:p>
    <w:p w:rsidR="00E266B7" w:rsidRPr="001A7FC7" w:rsidRDefault="00E266B7" w:rsidP="00E266B7">
      <w:pPr>
        <w:pStyle w:val="Default"/>
        <w:spacing w:after="62"/>
        <w:rPr>
          <w:sz w:val="27"/>
          <w:szCs w:val="27"/>
        </w:rPr>
      </w:pPr>
      <w:r w:rsidRPr="001A7FC7">
        <w:rPr>
          <w:sz w:val="27"/>
          <w:szCs w:val="27"/>
        </w:rPr>
        <w:t xml:space="preserve"> обучение детей приёмам устного счета с использованием абакуса;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 углубление и расширение знаний по математике;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i/>
          <w:iCs/>
          <w:sz w:val="27"/>
          <w:szCs w:val="27"/>
        </w:rPr>
        <w:t xml:space="preserve">Развивающие (метапредметные): </w:t>
      </w:r>
    </w:p>
    <w:p w:rsidR="00E266B7" w:rsidRPr="001A7FC7" w:rsidRDefault="00E266B7" w:rsidP="00E266B7">
      <w:pPr>
        <w:pStyle w:val="Default"/>
        <w:spacing w:after="62"/>
        <w:rPr>
          <w:sz w:val="27"/>
          <w:szCs w:val="27"/>
        </w:rPr>
      </w:pPr>
      <w:r w:rsidRPr="001A7FC7">
        <w:rPr>
          <w:sz w:val="27"/>
          <w:szCs w:val="27"/>
        </w:rPr>
        <w:t xml:space="preserve"> способствовать развитию воображения, мелкой моторики; </w:t>
      </w:r>
    </w:p>
    <w:p w:rsidR="00E266B7" w:rsidRPr="001A7FC7" w:rsidRDefault="00E266B7" w:rsidP="00E266B7">
      <w:pPr>
        <w:pStyle w:val="Default"/>
        <w:spacing w:after="62"/>
        <w:rPr>
          <w:sz w:val="27"/>
          <w:szCs w:val="27"/>
        </w:rPr>
      </w:pPr>
      <w:r w:rsidRPr="001A7FC7">
        <w:rPr>
          <w:sz w:val="27"/>
          <w:szCs w:val="27"/>
        </w:rPr>
        <w:t xml:space="preserve"> развитие математического кругозора, мышления, фотографической памяти, внимания, правого и левого полушария головного мозга,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 исследовательских и творческих умений учащихся;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i/>
          <w:iCs/>
          <w:sz w:val="27"/>
          <w:szCs w:val="27"/>
        </w:rPr>
        <w:lastRenderedPageBreak/>
        <w:t xml:space="preserve">Воспитательные (личностные): </w:t>
      </w:r>
    </w:p>
    <w:p w:rsidR="00E266B7" w:rsidRPr="001A7FC7" w:rsidRDefault="00E266B7" w:rsidP="00E266B7">
      <w:pPr>
        <w:pStyle w:val="Default"/>
        <w:spacing w:after="45"/>
        <w:rPr>
          <w:sz w:val="27"/>
          <w:szCs w:val="27"/>
        </w:rPr>
      </w:pPr>
      <w:r w:rsidRPr="001A7FC7">
        <w:rPr>
          <w:sz w:val="27"/>
          <w:szCs w:val="27"/>
        </w:rPr>
        <w:t xml:space="preserve"> способствовать воспитанию желания и умения взаимодействовать со сверстниками, взрослыми; </w:t>
      </w:r>
    </w:p>
    <w:p w:rsidR="00E266B7" w:rsidRPr="001A7FC7" w:rsidRDefault="00E266B7" w:rsidP="00E266B7">
      <w:pPr>
        <w:pStyle w:val="Default"/>
        <w:spacing w:after="45"/>
        <w:rPr>
          <w:sz w:val="27"/>
          <w:szCs w:val="27"/>
        </w:rPr>
      </w:pPr>
      <w:r w:rsidRPr="001A7FC7">
        <w:rPr>
          <w:sz w:val="27"/>
          <w:szCs w:val="27"/>
        </w:rPr>
        <w:t xml:space="preserve"> воспитание настойчивости, инициативы, самостоятельности; </w:t>
      </w:r>
    </w:p>
    <w:p w:rsidR="00E266B7" w:rsidRPr="001A7FC7" w:rsidRDefault="00E266B7" w:rsidP="00E266B7">
      <w:pPr>
        <w:pStyle w:val="Default"/>
        <w:spacing w:after="45"/>
        <w:rPr>
          <w:sz w:val="27"/>
          <w:szCs w:val="27"/>
        </w:rPr>
      </w:pPr>
      <w:r w:rsidRPr="001A7FC7">
        <w:rPr>
          <w:sz w:val="27"/>
          <w:szCs w:val="27"/>
        </w:rPr>
        <w:t xml:space="preserve"> сформировать ответственность за начатое дело; </w:t>
      </w:r>
    </w:p>
    <w:p w:rsidR="00E266B7" w:rsidRPr="001A7FC7" w:rsidRDefault="00E266B7" w:rsidP="00E266B7">
      <w:pPr>
        <w:pStyle w:val="Default"/>
        <w:spacing w:after="45"/>
        <w:rPr>
          <w:sz w:val="27"/>
          <w:szCs w:val="27"/>
        </w:rPr>
      </w:pPr>
      <w:r w:rsidRPr="001A7FC7">
        <w:rPr>
          <w:sz w:val="27"/>
          <w:szCs w:val="27"/>
        </w:rPr>
        <w:t xml:space="preserve"> сформировать навыки здорового образа жизни;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 сформировать мотивацию на получение дополнительных знаний.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</w:p>
    <w:p w:rsidR="00E266B7" w:rsidRPr="001A7FC7" w:rsidRDefault="00E266B7" w:rsidP="00E266B7">
      <w:pPr>
        <w:pStyle w:val="a3"/>
        <w:kinsoku w:val="0"/>
        <w:overflowPunct w:val="0"/>
        <w:spacing w:before="4"/>
        <w:jc w:val="both"/>
        <w:rPr>
          <w:sz w:val="27"/>
          <w:szCs w:val="27"/>
        </w:rPr>
      </w:pPr>
      <w:r w:rsidRPr="001A7FC7">
        <w:rPr>
          <w:sz w:val="27"/>
          <w:szCs w:val="27"/>
        </w:rPr>
        <w:t>Программа «Ментальная арифметика» реализуется на государственном языке Российской Федерации - русском.</w:t>
      </w:r>
    </w:p>
    <w:p w:rsidR="00E266B7" w:rsidRPr="001A7FC7" w:rsidRDefault="00E266B7" w:rsidP="00E266B7">
      <w:pPr>
        <w:pStyle w:val="a3"/>
        <w:kinsoku w:val="0"/>
        <w:overflowPunct w:val="0"/>
        <w:spacing w:before="4"/>
        <w:jc w:val="both"/>
        <w:rPr>
          <w:sz w:val="27"/>
          <w:szCs w:val="27"/>
        </w:rPr>
      </w:pPr>
    </w:p>
    <w:p w:rsidR="00E266B7" w:rsidRPr="001A7FC7" w:rsidRDefault="00E266B7" w:rsidP="00E266B7">
      <w:pPr>
        <w:pStyle w:val="a3"/>
        <w:kinsoku w:val="0"/>
        <w:overflowPunct w:val="0"/>
        <w:spacing w:before="4"/>
        <w:jc w:val="center"/>
        <w:rPr>
          <w:b/>
          <w:bCs/>
          <w:sz w:val="27"/>
          <w:szCs w:val="27"/>
        </w:rPr>
      </w:pPr>
      <w:r w:rsidRPr="001A7FC7">
        <w:rPr>
          <w:b/>
          <w:bCs/>
          <w:sz w:val="27"/>
          <w:szCs w:val="27"/>
        </w:rPr>
        <w:t>Содержание программы</w:t>
      </w:r>
    </w:p>
    <w:p w:rsidR="00E266B7" w:rsidRPr="001A7FC7" w:rsidRDefault="00E266B7" w:rsidP="00E266B7">
      <w:pPr>
        <w:pStyle w:val="a3"/>
        <w:kinsoku w:val="0"/>
        <w:overflowPunct w:val="0"/>
        <w:spacing w:before="4"/>
        <w:jc w:val="both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551"/>
        <w:gridCol w:w="1683"/>
        <w:gridCol w:w="18"/>
        <w:gridCol w:w="1704"/>
        <w:gridCol w:w="9"/>
        <w:gridCol w:w="1737"/>
      </w:tblGrid>
      <w:tr w:rsidR="00E266B7" w:rsidRPr="001A7FC7" w:rsidTr="00A157AF">
        <w:trPr>
          <w:trHeight w:val="295"/>
        </w:trPr>
        <w:tc>
          <w:tcPr>
            <w:tcW w:w="959" w:type="dxa"/>
            <w:vMerge w:val="restart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№п/п </w:t>
            </w:r>
          </w:p>
        </w:tc>
        <w:tc>
          <w:tcPr>
            <w:tcW w:w="2551" w:type="dxa"/>
            <w:vMerge w:val="restart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Название модуля </w:t>
            </w:r>
          </w:p>
          <w:p w:rsidR="00E266B7" w:rsidRPr="001A7FC7" w:rsidRDefault="00E266B7" w:rsidP="00A157AF">
            <w:pPr>
              <w:rPr>
                <w:sz w:val="21"/>
                <w:szCs w:val="21"/>
              </w:rPr>
            </w:pPr>
          </w:p>
        </w:tc>
        <w:tc>
          <w:tcPr>
            <w:tcW w:w="5151" w:type="dxa"/>
            <w:gridSpan w:val="5"/>
          </w:tcPr>
          <w:p w:rsidR="00E266B7" w:rsidRPr="001A7FC7" w:rsidRDefault="00E266B7" w:rsidP="00A157AF">
            <w:pPr>
              <w:pStyle w:val="Default"/>
              <w:jc w:val="center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>Количество часов</w:t>
            </w:r>
          </w:p>
        </w:tc>
      </w:tr>
      <w:tr w:rsidR="00E266B7" w:rsidRPr="001A7FC7" w:rsidTr="00A157AF">
        <w:trPr>
          <w:trHeight w:val="126"/>
        </w:trPr>
        <w:tc>
          <w:tcPr>
            <w:tcW w:w="959" w:type="dxa"/>
            <w:vMerge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</w:p>
        </w:tc>
        <w:tc>
          <w:tcPr>
            <w:tcW w:w="2551" w:type="dxa"/>
            <w:vMerge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</w:p>
        </w:tc>
        <w:tc>
          <w:tcPr>
            <w:tcW w:w="5151" w:type="dxa"/>
            <w:gridSpan w:val="5"/>
          </w:tcPr>
          <w:p w:rsidR="00E266B7" w:rsidRPr="001A7FC7" w:rsidRDefault="00E266B7" w:rsidP="00A157AF">
            <w:pPr>
              <w:pStyle w:val="Default"/>
              <w:jc w:val="center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>В том числе</w:t>
            </w:r>
          </w:p>
        </w:tc>
      </w:tr>
      <w:tr w:rsidR="00E266B7" w:rsidRPr="001A7FC7" w:rsidTr="00A157AF">
        <w:trPr>
          <w:trHeight w:val="126"/>
        </w:trPr>
        <w:tc>
          <w:tcPr>
            <w:tcW w:w="959" w:type="dxa"/>
            <w:vMerge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</w:p>
        </w:tc>
        <w:tc>
          <w:tcPr>
            <w:tcW w:w="2551" w:type="dxa"/>
            <w:vMerge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</w:p>
        </w:tc>
        <w:tc>
          <w:tcPr>
            <w:tcW w:w="1683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>Всего</w:t>
            </w:r>
          </w:p>
        </w:tc>
        <w:tc>
          <w:tcPr>
            <w:tcW w:w="1722" w:type="dxa"/>
            <w:gridSpan w:val="2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>Теория</w:t>
            </w:r>
          </w:p>
        </w:tc>
        <w:tc>
          <w:tcPr>
            <w:tcW w:w="1746" w:type="dxa"/>
            <w:gridSpan w:val="2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Практика </w:t>
            </w:r>
          </w:p>
        </w:tc>
      </w:tr>
      <w:tr w:rsidR="00E266B7" w:rsidRPr="001A7FC7" w:rsidTr="00A157AF">
        <w:trPr>
          <w:trHeight w:val="126"/>
        </w:trPr>
        <w:tc>
          <w:tcPr>
            <w:tcW w:w="959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1 </w:t>
            </w:r>
          </w:p>
        </w:tc>
        <w:tc>
          <w:tcPr>
            <w:tcW w:w="2551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Стартовый </w:t>
            </w:r>
          </w:p>
        </w:tc>
        <w:tc>
          <w:tcPr>
            <w:tcW w:w="1683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68 </w:t>
            </w:r>
          </w:p>
        </w:tc>
        <w:tc>
          <w:tcPr>
            <w:tcW w:w="1731" w:type="dxa"/>
            <w:gridSpan w:val="3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21 </w:t>
            </w:r>
          </w:p>
        </w:tc>
        <w:tc>
          <w:tcPr>
            <w:tcW w:w="1737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47 </w:t>
            </w:r>
          </w:p>
        </w:tc>
      </w:tr>
      <w:tr w:rsidR="00E266B7" w:rsidRPr="001A7FC7" w:rsidTr="00A157AF">
        <w:trPr>
          <w:trHeight w:val="126"/>
        </w:trPr>
        <w:tc>
          <w:tcPr>
            <w:tcW w:w="959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2 </w:t>
            </w:r>
          </w:p>
        </w:tc>
        <w:tc>
          <w:tcPr>
            <w:tcW w:w="2551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Базовый </w:t>
            </w:r>
          </w:p>
        </w:tc>
        <w:tc>
          <w:tcPr>
            <w:tcW w:w="1683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68 </w:t>
            </w:r>
          </w:p>
        </w:tc>
        <w:tc>
          <w:tcPr>
            <w:tcW w:w="1731" w:type="dxa"/>
            <w:gridSpan w:val="3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22 </w:t>
            </w:r>
          </w:p>
        </w:tc>
        <w:tc>
          <w:tcPr>
            <w:tcW w:w="1737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46 </w:t>
            </w:r>
          </w:p>
        </w:tc>
      </w:tr>
      <w:tr w:rsidR="00E266B7" w:rsidRPr="001A7FC7" w:rsidTr="00A157AF">
        <w:trPr>
          <w:trHeight w:val="128"/>
        </w:trPr>
        <w:tc>
          <w:tcPr>
            <w:tcW w:w="3510" w:type="dxa"/>
            <w:gridSpan w:val="2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b/>
                <w:bCs/>
                <w:sz w:val="27"/>
                <w:szCs w:val="27"/>
              </w:rPr>
              <w:t xml:space="preserve">ИТОГО </w:t>
            </w:r>
          </w:p>
        </w:tc>
        <w:tc>
          <w:tcPr>
            <w:tcW w:w="1701" w:type="dxa"/>
            <w:gridSpan w:val="2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136 </w:t>
            </w:r>
          </w:p>
        </w:tc>
        <w:tc>
          <w:tcPr>
            <w:tcW w:w="1704" w:type="dxa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43 </w:t>
            </w:r>
          </w:p>
        </w:tc>
        <w:tc>
          <w:tcPr>
            <w:tcW w:w="1746" w:type="dxa"/>
            <w:gridSpan w:val="2"/>
          </w:tcPr>
          <w:p w:rsidR="00E266B7" w:rsidRPr="001A7FC7" w:rsidRDefault="00E266B7" w:rsidP="00A157AF">
            <w:pPr>
              <w:pStyle w:val="Default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93 </w:t>
            </w:r>
          </w:p>
        </w:tc>
      </w:tr>
    </w:tbl>
    <w:p w:rsidR="00E266B7" w:rsidRPr="001A7FC7" w:rsidRDefault="00E266B7" w:rsidP="00E266B7">
      <w:pPr>
        <w:pStyle w:val="a3"/>
        <w:kinsoku w:val="0"/>
        <w:overflowPunct w:val="0"/>
        <w:spacing w:before="4"/>
        <w:jc w:val="both"/>
        <w:rPr>
          <w:sz w:val="27"/>
          <w:szCs w:val="27"/>
        </w:rPr>
      </w:pPr>
    </w:p>
    <w:p w:rsidR="00E266B7" w:rsidRPr="008A614A" w:rsidRDefault="00E266B7" w:rsidP="00A72B2A">
      <w:pPr>
        <w:pStyle w:val="Heading2"/>
        <w:numPr>
          <w:ilvl w:val="1"/>
          <w:numId w:val="3"/>
        </w:numPr>
        <w:tabs>
          <w:tab w:val="left" w:pos="1340"/>
        </w:tabs>
        <w:kinsoku w:val="0"/>
        <w:overflowPunct w:val="0"/>
        <w:spacing w:before="164"/>
        <w:ind w:left="426" w:right="-88" w:firstLine="0"/>
        <w:jc w:val="both"/>
        <w:outlineLvl w:val="9"/>
        <w:rPr>
          <w:color w:val="000000"/>
          <w:w w:val="95"/>
          <w:sz w:val="28"/>
          <w:szCs w:val="28"/>
        </w:rPr>
      </w:pPr>
      <w:r w:rsidRPr="008A614A">
        <w:rPr>
          <w:spacing w:val="-1"/>
          <w:w w:val="95"/>
          <w:sz w:val="28"/>
          <w:szCs w:val="28"/>
        </w:rPr>
        <w:t>Планируемые</w:t>
      </w:r>
      <w:r w:rsidRPr="008A614A">
        <w:rPr>
          <w:spacing w:val="16"/>
          <w:w w:val="95"/>
          <w:sz w:val="28"/>
          <w:szCs w:val="28"/>
        </w:rPr>
        <w:t xml:space="preserve"> </w:t>
      </w:r>
      <w:r w:rsidRPr="008A614A">
        <w:rPr>
          <w:spacing w:val="-1"/>
          <w:w w:val="95"/>
          <w:sz w:val="28"/>
          <w:szCs w:val="28"/>
        </w:rPr>
        <w:t>результаты</w:t>
      </w:r>
      <w:r w:rsidRPr="008A614A">
        <w:rPr>
          <w:spacing w:val="14"/>
          <w:w w:val="95"/>
          <w:sz w:val="28"/>
          <w:szCs w:val="28"/>
        </w:rPr>
        <w:t xml:space="preserve"> </w:t>
      </w:r>
      <w:r w:rsidRPr="008A614A">
        <w:rPr>
          <w:w w:val="95"/>
          <w:sz w:val="28"/>
          <w:szCs w:val="28"/>
        </w:rPr>
        <w:t>освоения</w:t>
      </w:r>
      <w:r w:rsidRPr="008A614A">
        <w:rPr>
          <w:spacing w:val="17"/>
          <w:w w:val="95"/>
          <w:sz w:val="28"/>
          <w:szCs w:val="28"/>
        </w:rPr>
        <w:t xml:space="preserve"> </w:t>
      </w:r>
      <w:r w:rsidRPr="008A614A">
        <w:rPr>
          <w:w w:val="95"/>
          <w:sz w:val="28"/>
          <w:szCs w:val="28"/>
        </w:rPr>
        <w:t>воспитанниками</w:t>
      </w:r>
      <w:r w:rsidRPr="008A614A">
        <w:rPr>
          <w:spacing w:val="-11"/>
          <w:w w:val="95"/>
          <w:sz w:val="28"/>
          <w:szCs w:val="28"/>
        </w:rPr>
        <w:t xml:space="preserve"> </w:t>
      </w:r>
      <w:r w:rsidRPr="008A614A">
        <w:rPr>
          <w:w w:val="95"/>
          <w:sz w:val="28"/>
          <w:szCs w:val="28"/>
        </w:rPr>
        <w:t>программы:</w:t>
      </w:r>
    </w:p>
    <w:p w:rsidR="00E266B7" w:rsidRPr="008A614A" w:rsidRDefault="00E266B7" w:rsidP="00E266B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У детей завершается дошкольный возраст. Основные достижения связаны с освоением мира вещей как предметов человеческой культуры, с освоением форм позитивного общения с людьми, с развитием половой идентификации, с формированием позиции школьника. К концу дошкольного возраста дети должны обладать высоким уровнем познавательного и личностного развития, что позволит им в дальнейшем успешно учиться в школе.</w:t>
      </w:r>
    </w:p>
    <w:p w:rsidR="00E266B7" w:rsidRPr="008A614A" w:rsidRDefault="00E266B7" w:rsidP="00E266B7">
      <w:pPr>
        <w:widowControl/>
        <w:autoSpaceDE/>
        <w:autoSpaceDN/>
        <w:adjustRightInd/>
        <w:ind w:left="567"/>
        <w:jc w:val="both"/>
        <w:rPr>
          <w:sz w:val="28"/>
          <w:szCs w:val="28"/>
        </w:rPr>
      </w:pPr>
      <w:r w:rsidRPr="008A614A">
        <w:rPr>
          <w:b/>
          <w:bCs/>
          <w:sz w:val="28"/>
          <w:szCs w:val="28"/>
        </w:rPr>
        <w:t>Задачи 5-6 лет:</w:t>
      </w:r>
    </w:p>
    <w:p w:rsidR="00E266B7" w:rsidRPr="008A614A" w:rsidRDefault="00E266B7" w:rsidP="00E266B7">
      <w:pPr>
        <w:widowControl/>
        <w:autoSpaceDE/>
        <w:autoSpaceDN/>
        <w:adjustRightInd/>
        <w:spacing w:line="236" w:lineRule="auto"/>
        <w:ind w:left="567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Образовательные (предметные):</w:t>
      </w:r>
    </w:p>
    <w:p w:rsidR="00E266B7" w:rsidRPr="008A614A" w:rsidRDefault="00E266B7" w:rsidP="00A72B2A">
      <w:pPr>
        <w:widowControl/>
        <w:numPr>
          <w:ilvl w:val="0"/>
          <w:numId w:val="15"/>
        </w:numPr>
        <w:tabs>
          <w:tab w:val="left" w:pos="132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Научить производить вычисления сложения и вычитания на абакусе.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ind w:left="567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0"/>
          <w:numId w:val="15"/>
        </w:numPr>
        <w:tabs>
          <w:tab w:val="left" w:pos="126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Свободно ориентироваться в числовом ряду в пределах 100.</w:t>
      </w:r>
    </w:p>
    <w:p w:rsidR="00E266B7" w:rsidRPr="008A614A" w:rsidRDefault="00E266B7" w:rsidP="00E266B7">
      <w:pPr>
        <w:widowControl/>
        <w:autoSpaceDE/>
        <w:autoSpaceDN/>
        <w:adjustRightInd/>
        <w:spacing w:line="3" w:lineRule="exact"/>
        <w:ind w:left="567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0"/>
          <w:numId w:val="15"/>
        </w:numPr>
        <w:tabs>
          <w:tab w:val="left" w:pos="1260"/>
        </w:tabs>
        <w:autoSpaceDE/>
        <w:autoSpaceDN/>
        <w:adjustRightInd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Ориентироваться в своей системе знаний:</w:t>
      </w:r>
    </w:p>
    <w:p w:rsidR="00E266B7" w:rsidRPr="008A614A" w:rsidRDefault="00E266B7" w:rsidP="00A72B2A">
      <w:pPr>
        <w:widowControl/>
        <w:numPr>
          <w:ilvl w:val="0"/>
          <w:numId w:val="15"/>
        </w:numPr>
        <w:tabs>
          <w:tab w:val="left" w:pos="1254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Отличать новое от уже известного с помощью педагога.</w:t>
      </w:r>
    </w:p>
    <w:p w:rsidR="00E266B7" w:rsidRPr="008A614A" w:rsidRDefault="00E266B7" w:rsidP="00A72B2A">
      <w:pPr>
        <w:widowControl/>
        <w:numPr>
          <w:ilvl w:val="0"/>
          <w:numId w:val="15"/>
        </w:numPr>
        <w:tabs>
          <w:tab w:val="left" w:pos="1254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фигуры.</w:t>
      </w:r>
    </w:p>
    <w:p w:rsidR="00E266B7" w:rsidRPr="008A614A" w:rsidRDefault="00E266B7" w:rsidP="00E266B7">
      <w:pPr>
        <w:widowControl/>
        <w:autoSpaceDE/>
        <w:autoSpaceDN/>
        <w:adjustRightInd/>
        <w:ind w:left="567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Развивающие (метапредметные):</w:t>
      </w:r>
    </w:p>
    <w:p w:rsidR="00E266B7" w:rsidRPr="008A614A" w:rsidRDefault="00E266B7" w:rsidP="00A72B2A">
      <w:pPr>
        <w:widowControl/>
        <w:numPr>
          <w:ilvl w:val="0"/>
          <w:numId w:val="16"/>
        </w:numPr>
        <w:tabs>
          <w:tab w:val="left" w:pos="126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Совершенствование познавательных и творческих способностей.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ind w:left="567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0"/>
          <w:numId w:val="16"/>
        </w:numPr>
        <w:tabs>
          <w:tab w:val="left" w:pos="132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Развитие нестандартного мышления.</w:t>
      </w:r>
    </w:p>
    <w:p w:rsidR="00E266B7" w:rsidRPr="008A614A" w:rsidRDefault="00E266B7" w:rsidP="00A72B2A">
      <w:pPr>
        <w:widowControl/>
        <w:numPr>
          <w:ilvl w:val="0"/>
          <w:numId w:val="16"/>
        </w:numPr>
        <w:tabs>
          <w:tab w:val="left" w:pos="126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Расширение пассивного и активного словарного запаса и выражений.</w:t>
      </w:r>
    </w:p>
    <w:p w:rsidR="00E266B7" w:rsidRPr="008A614A" w:rsidRDefault="00E266B7" w:rsidP="00E266B7">
      <w:pPr>
        <w:widowControl/>
        <w:autoSpaceDE/>
        <w:autoSpaceDN/>
        <w:adjustRightInd/>
        <w:ind w:left="567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Воспитательные (личностные):</w:t>
      </w:r>
    </w:p>
    <w:p w:rsidR="00E266B7" w:rsidRPr="008A614A" w:rsidRDefault="00E266B7" w:rsidP="00A72B2A">
      <w:pPr>
        <w:widowControl/>
        <w:numPr>
          <w:ilvl w:val="0"/>
          <w:numId w:val="17"/>
        </w:numPr>
        <w:tabs>
          <w:tab w:val="left" w:pos="132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Воспитание самостоятельности и дисциплинированности.</w:t>
      </w:r>
    </w:p>
    <w:p w:rsidR="00E266B7" w:rsidRPr="008A614A" w:rsidRDefault="00E266B7" w:rsidP="00A72B2A">
      <w:pPr>
        <w:widowControl/>
        <w:numPr>
          <w:ilvl w:val="0"/>
          <w:numId w:val="17"/>
        </w:numPr>
        <w:tabs>
          <w:tab w:val="left" w:pos="132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lastRenderedPageBreak/>
        <w:t>Формирование навыков продуктивного сотрудничества и здорового образа жизни.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ind w:left="567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0"/>
          <w:numId w:val="17"/>
        </w:numPr>
        <w:tabs>
          <w:tab w:val="left" w:pos="1260"/>
        </w:tabs>
        <w:autoSpaceDE/>
        <w:autoSpaceDN/>
        <w:adjustRightInd/>
        <w:spacing w:line="238" w:lineRule="auto"/>
        <w:ind w:left="720" w:hanging="360"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Повышение общекультурного уровня.</w:t>
      </w:r>
    </w:p>
    <w:p w:rsidR="00E266B7" w:rsidRPr="008A614A" w:rsidRDefault="00E266B7" w:rsidP="00E266B7">
      <w:pPr>
        <w:widowControl/>
        <w:shd w:val="clear" w:color="auto" w:fill="FFFFFF"/>
        <w:autoSpaceDE/>
        <w:autoSpaceDN/>
        <w:adjustRightInd/>
        <w:ind w:firstLine="709"/>
        <w:jc w:val="both"/>
        <w:rPr>
          <w:rStyle w:val="11"/>
          <w:b/>
          <w:i/>
          <w:sz w:val="28"/>
          <w:szCs w:val="28"/>
        </w:rPr>
      </w:pPr>
      <w:r w:rsidRPr="008A614A">
        <w:rPr>
          <w:b/>
          <w:bCs/>
          <w:i/>
          <w:sz w:val="28"/>
          <w:szCs w:val="28"/>
        </w:rPr>
        <w:t>Ожидаемые результаты обучения:</w:t>
      </w:r>
    </w:p>
    <w:p w:rsidR="00E266B7" w:rsidRPr="008A614A" w:rsidRDefault="00E266B7" w:rsidP="00E266B7">
      <w:pPr>
        <w:ind w:left="980"/>
        <w:jc w:val="both"/>
        <w:rPr>
          <w:sz w:val="28"/>
          <w:szCs w:val="28"/>
        </w:rPr>
      </w:pPr>
      <w:r w:rsidRPr="008A614A">
        <w:rPr>
          <w:rStyle w:val="11"/>
          <w:rFonts w:eastAsia="Arial Unicode MS"/>
          <w:b/>
          <w:sz w:val="28"/>
          <w:szCs w:val="28"/>
        </w:rPr>
        <w:tab/>
      </w:r>
      <w:r w:rsidRPr="008A614A">
        <w:rPr>
          <w:i/>
          <w:iCs/>
          <w:sz w:val="28"/>
          <w:szCs w:val="28"/>
        </w:rPr>
        <w:t>Образовательные:</w:t>
      </w:r>
    </w:p>
    <w:p w:rsidR="00E266B7" w:rsidRPr="008A614A" w:rsidRDefault="00E266B7" w:rsidP="00E266B7">
      <w:pPr>
        <w:widowControl/>
        <w:autoSpaceDE/>
        <w:autoSpaceDN/>
        <w:adjustRightInd/>
        <w:spacing w:line="3" w:lineRule="exact"/>
        <w:jc w:val="both"/>
        <w:rPr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4"/>
        </w:numPr>
        <w:tabs>
          <w:tab w:val="left" w:pos="1680"/>
        </w:tabs>
        <w:autoSpaceDE/>
        <w:autoSpaceDN/>
        <w:adjustRightInd/>
        <w:spacing w:before="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Умеет  производить  вычисления  сложения  и  вычитания  на</w:t>
      </w:r>
      <w:r w:rsidRPr="008A614A">
        <w:rPr>
          <w:rFonts w:eastAsia="Symbol"/>
          <w:sz w:val="28"/>
          <w:szCs w:val="28"/>
        </w:rPr>
        <w:t></w:t>
      </w:r>
      <w:r w:rsidRPr="008A614A">
        <w:rPr>
          <w:sz w:val="28"/>
          <w:szCs w:val="28"/>
        </w:rPr>
        <w:t>абакусе.</w:t>
      </w:r>
      <w:r w:rsidRPr="008A614A">
        <w:rPr>
          <w:rFonts w:eastAsia="Symbol"/>
          <w:sz w:val="28"/>
          <w:szCs w:val="28"/>
        </w:rPr>
        <w:t></w:t>
      </w:r>
    </w:p>
    <w:p w:rsidR="00E266B7" w:rsidRPr="008A614A" w:rsidRDefault="00E266B7" w:rsidP="00A72B2A">
      <w:pPr>
        <w:pStyle w:val="a7"/>
        <w:widowControl/>
        <w:numPr>
          <w:ilvl w:val="0"/>
          <w:numId w:val="4"/>
        </w:numPr>
        <w:tabs>
          <w:tab w:val="left" w:pos="1680"/>
        </w:tabs>
        <w:autoSpaceDE/>
        <w:autoSpaceDN/>
        <w:adjustRightInd/>
        <w:spacing w:before="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Свободно ориентируется в числовом ряду в пределах 100.</w:t>
      </w:r>
    </w:p>
    <w:p w:rsidR="00E266B7" w:rsidRPr="008A614A" w:rsidRDefault="00E266B7" w:rsidP="00E266B7">
      <w:pPr>
        <w:widowControl/>
        <w:autoSpaceDE/>
        <w:autoSpaceDN/>
        <w:adjustRightInd/>
        <w:spacing w:line="35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4"/>
        </w:numPr>
        <w:tabs>
          <w:tab w:val="left" w:pos="1677"/>
        </w:tabs>
        <w:autoSpaceDE/>
        <w:autoSpaceDN/>
        <w:adjustRightInd/>
        <w:spacing w:before="0" w:line="226" w:lineRule="auto"/>
        <w:ind w:right="2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Ориентируется в своей системе знаний: отличает новое от уже известного с помощью педагога.</w:t>
      </w:r>
    </w:p>
    <w:p w:rsidR="00E266B7" w:rsidRPr="008A614A" w:rsidRDefault="00E266B7" w:rsidP="00E266B7">
      <w:pPr>
        <w:widowControl/>
        <w:autoSpaceDE/>
        <w:autoSpaceDN/>
        <w:adjustRightInd/>
        <w:spacing w:line="36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4"/>
        </w:numPr>
        <w:tabs>
          <w:tab w:val="left" w:pos="1677"/>
        </w:tabs>
        <w:autoSpaceDE/>
        <w:autoSpaceDN/>
        <w:adjustRightInd/>
        <w:spacing w:before="0" w:line="232" w:lineRule="auto"/>
        <w:ind w:right="2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Может 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фигуры.</w:t>
      </w:r>
    </w:p>
    <w:p w:rsidR="00E266B7" w:rsidRPr="008A614A" w:rsidRDefault="00E266B7" w:rsidP="00E266B7">
      <w:pPr>
        <w:widowControl/>
        <w:autoSpaceDE/>
        <w:autoSpaceDN/>
        <w:adjustRightInd/>
        <w:spacing w:line="274" w:lineRule="exact"/>
        <w:jc w:val="both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ind w:left="98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Развивающие:</w:t>
      </w:r>
    </w:p>
    <w:p w:rsidR="00E266B7" w:rsidRPr="008A614A" w:rsidRDefault="00E266B7" w:rsidP="00A72B2A">
      <w:pPr>
        <w:pStyle w:val="a7"/>
        <w:widowControl/>
        <w:numPr>
          <w:ilvl w:val="0"/>
          <w:numId w:val="6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Развитие нестандартного мышления.</w:t>
      </w:r>
    </w:p>
    <w:p w:rsidR="00E266B7" w:rsidRPr="008A614A" w:rsidRDefault="00E266B7" w:rsidP="00E266B7">
      <w:pPr>
        <w:widowControl/>
        <w:autoSpaceDE/>
        <w:autoSpaceDN/>
        <w:adjustRightInd/>
        <w:spacing w:line="39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6"/>
        </w:numPr>
        <w:tabs>
          <w:tab w:val="left" w:pos="1677"/>
        </w:tabs>
        <w:autoSpaceDE/>
        <w:autoSpaceDN/>
        <w:adjustRightInd/>
        <w:spacing w:before="0" w:line="226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Расширен пассивного и активного словарного запаса и выражений.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Воспитательные (личностные):</w:t>
      </w:r>
    </w:p>
    <w:p w:rsidR="00E266B7" w:rsidRPr="008A614A" w:rsidRDefault="00E266B7" w:rsidP="00A72B2A">
      <w:pPr>
        <w:pStyle w:val="a7"/>
        <w:widowControl/>
        <w:numPr>
          <w:ilvl w:val="0"/>
          <w:numId w:val="5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Самостоятельность, дисциплинированность.</w:t>
      </w:r>
    </w:p>
    <w:p w:rsidR="00E266B7" w:rsidRPr="008A614A" w:rsidRDefault="00E266B7" w:rsidP="00E266B7">
      <w:pPr>
        <w:widowControl/>
        <w:autoSpaceDE/>
        <w:autoSpaceDN/>
        <w:adjustRightInd/>
        <w:spacing w:line="35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5"/>
        </w:numPr>
        <w:tabs>
          <w:tab w:val="left" w:pos="1677"/>
        </w:tabs>
        <w:autoSpaceDE/>
        <w:autoSpaceDN/>
        <w:adjustRightInd/>
        <w:spacing w:before="0" w:line="226" w:lineRule="auto"/>
        <w:ind w:right="2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Формирование навыков продуктивного сотрудничества и здорового образа жизни.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5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Style w:val="11"/>
          <w:rFonts w:eastAsia="Symbol"/>
          <w:sz w:val="28"/>
          <w:szCs w:val="28"/>
        </w:rPr>
      </w:pPr>
      <w:r w:rsidRPr="008A614A">
        <w:rPr>
          <w:sz w:val="28"/>
          <w:szCs w:val="28"/>
        </w:rPr>
        <w:t>Повышение общекультурного уровня.</w:t>
      </w:r>
    </w:p>
    <w:p w:rsidR="00E266B7" w:rsidRPr="008A614A" w:rsidRDefault="00E266B7" w:rsidP="00E266B7">
      <w:pPr>
        <w:widowControl/>
        <w:autoSpaceDE/>
        <w:autoSpaceDN/>
        <w:adjustRightInd/>
        <w:ind w:left="1100"/>
        <w:jc w:val="both"/>
        <w:rPr>
          <w:sz w:val="28"/>
          <w:szCs w:val="28"/>
        </w:rPr>
      </w:pPr>
      <w:r w:rsidRPr="008A614A">
        <w:rPr>
          <w:b/>
          <w:bCs/>
          <w:sz w:val="28"/>
          <w:szCs w:val="28"/>
        </w:rPr>
        <w:t>Задачи 6-7 лет:</w:t>
      </w:r>
    </w:p>
    <w:p w:rsidR="00E266B7" w:rsidRPr="008A614A" w:rsidRDefault="00E266B7" w:rsidP="00E266B7">
      <w:pPr>
        <w:widowControl/>
        <w:autoSpaceDE/>
        <w:autoSpaceDN/>
        <w:adjustRightInd/>
        <w:spacing w:line="236" w:lineRule="auto"/>
        <w:ind w:left="110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Образовательные (предметные):</w:t>
      </w:r>
    </w:p>
    <w:p w:rsidR="00E266B7" w:rsidRPr="008A614A" w:rsidRDefault="00E266B7" w:rsidP="00A72B2A">
      <w:pPr>
        <w:pStyle w:val="a7"/>
        <w:widowControl/>
        <w:numPr>
          <w:ilvl w:val="0"/>
          <w:numId w:val="10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Свободно ориентироваться в числовом ряду в пределах 100.</w:t>
      </w:r>
    </w:p>
    <w:p w:rsidR="00E266B7" w:rsidRPr="008A614A" w:rsidRDefault="00E266B7" w:rsidP="00E266B7">
      <w:pPr>
        <w:widowControl/>
        <w:autoSpaceDE/>
        <w:autoSpaceDN/>
        <w:adjustRightInd/>
        <w:spacing w:line="40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10"/>
        </w:numPr>
        <w:tabs>
          <w:tab w:val="left" w:pos="1677"/>
        </w:tabs>
        <w:autoSpaceDE/>
        <w:autoSpaceDN/>
        <w:adjustRightInd/>
        <w:spacing w:before="0" w:line="233" w:lineRule="auto"/>
        <w:ind w:right="6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</w:t>
      </w:r>
    </w:p>
    <w:p w:rsidR="00E266B7" w:rsidRPr="008A614A" w:rsidRDefault="00E266B7" w:rsidP="00A72B2A">
      <w:pPr>
        <w:pStyle w:val="a7"/>
        <w:widowControl/>
        <w:numPr>
          <w:ilvl w:val="0"/>
          <w:numId w:val="10"/>
        </w:numPr>
        <w:tabs>
          <w:tab w:val="left" w:pos="1749"/>
        </w:tabs>
        <w:autoSpaceDE/>
        <w:autoSpaceDN/>
        <w:adjustRightInd/>
        <w:spacing w:before="0" w:line="228" w:lineRule="auto"/>
        <w:ind w:right="12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Находить и формулировать решение задачи с помощью простейших моделей.</w:t>
      </w:r>
    </w:p>
    <w:p w:rsidR="00E266B7" w:rsidRPr="008A614A" w:rsidRDefault="00E266B7" w:rsidP="00E266B7">
      <w:pPr>
        <w:widowControl/>
        <w:autoSpaceDE/>
        <w:autoSpaceDN/>
        <w:adjustRightInd/>
        <w:ind w:left="110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Развивающие (метапредметные):</w:t>
      </w:r>
    </w:p>
    <w:p w:rsidR="00E266B7" w:rsidRPr="008A614A" w:rsidRDefault="00E266B7" w:rsidP="00E266B7">
      <w:pPr>
        <w:widowControl/>
        <w:autoSpaceDE/>
        <w:autoSpaceDN/>
        <w:adjustRightInd/>
        <w:spacing w:line="35" w:lineRule="exact"/>
        <w:jc w:val="both"/>
        <w:rPr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9"/>
        </w:numPr>
        <w:tabs>
          <w:tab w:val="left" w:pos="1677"/>
        </w:tabs>
        <w:autoSpaceDE/>
        <w:autoSpaceDN/>
        <w:adjustRightInd/>
        <w:spacing w:before="0" w:line="226" w:lineRule="auto"/>
        <w:ind w:right="12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Расширение приобретённых познавательных и творческих способностей.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9"/>
        </w:numPr>
        <w:tabs>
          <w:tab w:val="left" w:pos="174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Развитие нестандартного мышления.</w:t>
      </w:r>
    </w:p>
    <w:p w:rsidR="00E266B7" w:rsidRPr="008A614A" w:rsidRDefault="00E266B7" w:rsidP="00A72B2A">
      <w:pPr>
        <w:pStyle w:val="a7"/>
        <w:widowControl/>
        <w:numPr>
          <w:ilvl w:val="0"/>
          <w:numId w:val="9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Развитие предпосылок аналитического мышления.</w:t>
      </w:r>
    </w:p>
    <w:p w:rsidR="00E266B7" w:rsidRPr="008A614A" w:rsidRDefault="00E266B7" w:rsidP="00E266B7">
      <w:pPr>
        <w:widowControl/>
        <w:autoSpaceDE/>
        <w:autoSpaceDN/>
        <w:adjustRightInd/>
        <w:spacing w:line="3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9"/>
        </w:numPr>
        <w:tabs>
          <w:tab w:val="left" w:pos="1680"/>
        </w:tabs>
        <w:autoSpaceDE/>
        <w:autoSpaceDN/>
        <w:adjustRightInd/>
        <w:spacing w:before="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Дальнейшее развитие активного словарного запаса и выражений.</w:t>
      </w:r>
    </w:p>
    <w:p w:rsidR="00E266B7" w:rsidRPr="008A614A" w:rsidRDefault="00E266B7" w:rsidP="00E266B7">
      <w:pPr>
        <w:widowControl/>
        <w:autoSpaceDE/>
        <w:autoSpaceDN/>
        <w:adjustRightInd/>
        <w:ind w:left="110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Воспитательные (личностные):</w:t>
      </w:r>
    </w:p>
    <w:p w:rsidR="00E266B7" w:rsidRPr="008A614A" w:rsidRDefault="00E266B7" w:rsidP="00E266B7">
      <w:pPr>
        <w:widowControl/>
        <w:autoSpaceDE/>
        <w:autoSpaceDN/>
        <w:adjustRightInd/>
        <w:spacing w:line="34" w:lineRule="exact"/>
        <w:jc w:val="both"/>
        <w:rPr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8"/>
        </w:numPr>
        <w:tabs>
          <w:tab w:val="left" w:pos="1677"/>
        </w:tabs>
        <w:autoSpaceDE/>
        <w:autoSpaceDN/>
        <w:adjustRightInd/>
        <w:spacing w:before="0" w:line="226" w:lineRule="auto"/>
        <w:ind w:right="10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Совершенствование навыков общения, коммуникативных компетенций.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8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Овладение навыками групповой деятельности.</w:t>
      </w:r>
    </w:p>
    <w:p w:rsidR="00E266B7" w:rsidRPr="008A614A" w:rsidRDefault="00E266B7" w:rsidP="00E266B7">
      <w:pPr>
        <w:widowControl/>
        <w:autoSpaceDE/>
        <w:autoSpaceDN/>
        <w:adjustRightInd/>
        <w:spacing w:line="3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8"/>
        </w:numPr>
        <w:tabs>
          <w:tab w:val="left" w:pos="1680"/>
        </w:tabs>
        <w:autoSpaceDE/>
        <w:autoSpaceDN/>
        <w:adjustRightInd/>
        <w:spacing w:before="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Овладение этическими нормами  общения и поведения.</w:t>
      </w:r>
    </w:p>
    <w:p w:rsidR="00E266B7" w:rsidRPr="008A614A" w:rsidRDefault="00E266B7" w:rsidP="00E266B7">
      <w:pPr>
        <w:widowControl/>
        <w:autoSpaceDE/>
        <w:autoSpaceDN/>
        <w:adjustRightInd/>
        <w:spacing w:line="34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8"/>
        </w:numPr>
        <w:tabs>
          <w:tab w:val="left" w:pos="1677"/>
        </w:tabs>
        <w:autoSpaceDE/>
        <w:autoSpaceDN/>
        <w:adjustRightInd/>
        <w:spacing w:before="0" w:line="226" w:lineRule="auto"/>
        <w:ind w:right="12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Учиться выполнять различные роли в группе (лидера, исполнителя, критика).</w:t>
      </w:r>
    </w:p>
    <w:p w:rsidR="00E266B7" w:rsidRPr="008A614A" w:rsidRDefault="00E266B7" w:rsidP="00E266B7">
      <w:pPr>
        <w:pStyle w:val="ConsNonformat"/>
        <w:jc w:val="both"/>
        <w:rPr>
          <w:rStyle w:val="11"/>
          <w:rFonts w:ascii="Times New Roman" w:eastAsia="Arial Unicode MS" w:hAnsi="Times New Roman" w:cs="Times New Roman"/>
          <w:b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b/>
          <w:sz w:val="28"/>
          <w:szCs w:val="28"/>
        </w:rPr>
        <w:lastRenderedPageBreak/>
        <w:t>Ожидаемые результаты обучения:</w:t>
      </w:r>
    </w:p>
    <w:p w:rsidR="00E266B7" w:rsidRPr="008A614A" w:rsidRDefault="00E266B7" w:rsidP="00E266B7">
      <w:pPr>
        <w:ind w:left="980"/>
        <w:jc w:val="both"/>
        <w:rPr>
          <w:sz w:val="28"/>
          <w:szCs w:val="28"/>
        </w:rPr>
      </w:pPr>
      <w:r w:rsidRPr="008A614A">
        <w:rPr>
          <w:rStyle w:val="11"/>
          <w:rFonts w:eastAsia="Arial Unicode MS"/>
          <w:b/>
          <w:sz w:val="28"/>
          <w:szCs w:val="28"/>
        </w:rPr>
        <w:tab/>
      </w:r>
      <w:r w:rsidRPr="008A614A">
        <w:rPr>
          <w:i/>
          <w:iCs/>
          <w:color w:val="00000A"/>
          <w:sz w:val="28"/>
          <w:szCs w:val="28"/>
        </w:rPr>
        <w:t>Образовательные (предметные):</w:t>
      </w:r>
    </w:p>
    <w:p w:rsidR="00E266B7" w:rsidRPr="008A614A" w:rsidRDefault="00E266B7" w:rsidP="00A72B2A">
      <w:pPr>
        <w:pStyle w:val="a7"/>
        <w:widowControl/>
        <w:numPr>
          <w:ilvl w:val="0"/>
          <w:numId w:val="7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Свободно ориентируется в числовом ряду в пределах 100.</w:t>
      </w:r>
    </w:p>
    <w:p w:rsidR="00E266B7" w:rsidRPr="008A614A" w:rsidRDefault="00E266B7" w:rsidP="00E266B7">
      <w:pPr>
        <w:widowControl/>
        <w:autoSpaceDE/>
        <w:autoSpaceDN/>
        <w:adjustRightInd/>
        <w:spacing w:line="35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7"/>
        </w:numPr>
        <w:tabs>
          <w:tab w:val="left" w:pos="1677"/>
        </w:tabs>
        <w:autoSpaceDE/>
        <w:autoSpaceDN/>
        <w:adjustRightInd/>
        <w:spacing w:before="0" w:line="233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Преобразовывает информацию из одной формы в другую: составляет математические рассказы и задачи на основе простейших математических моделей (предметных, рисунков, схематических рисунков, схем);</w:t>
      </w:r>
    </w:p>
    <w:p w:rsidR="00E266B7" w:rsidRPr="008A614A" w:rsidRDefault="00E266B7" w:rsidP="00A72B2A">
      <w:pPr>
        <w:pStyle w:val="a7"/>
        <w:widowControl/>
        <w:numPr>
          <w:ilvl w:val="0"/>
          <w:numId w:val="7"/>
        </w:numPr>
        <w:tabs>
          <w:tab w:val="left" w:pos="1677"/>
        </w:tabs>
        <w:autoSpaceDE/>
        <w:autoSpaceDN/>
        <w:adjustRightInd/>
        <w:spacing w:before="0" w:line="233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Находит и формулирует решение задачи с помощью простейших</w:t>
      </w:r>
      <w:r>
        <w:rPr>
          <w:rFonts w:eastAsia="Symbol"/>
          <w:sz w:val="28"/>
          <w:szCs w:val="28"/>
        </w:rPr>
        <w:t xml:space="preserve"> </w:t>
      </w:r>
      <w:r w:rsidRPr="008A614A">
        <w:rPr>
          <w:sz w:val="28"/>
          <w:szCs w:val="28"/>
        </w:rPr>
        <w:t>моделей.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Развивающие (метапредметные):</w:t>
      </w:r>
    </w:p>
    <w:p w:rsidR="00E266B7" w:rsidRPr="008A614A" w:rsidRDefault="00E266B7" w:rsidP="00A72B2A">
      <w:pPr>
        <w:pStyle w:val="a7"/>
        <w:widowControl/>
        <w:numPr>
          <w:ilvl w:val="0"/>
          <w:numId w:val="11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Расширились  познавательные и творческие способности.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jc w:val="both"/>
        <w:rPr>
          <w:rFonts w:eastAsia="Symbol"/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11"/>
        </w:numPr>
        <w:tabs>
          <w:tab w:val="left" w:pos="1680"/>
        </w:tabs>
        <w:autoSpaceDE/>
        <w:autoSpaceDN/>
        <w:adjustRightInd/>
        <w:spacing w:before="0" w:line="238" w:lineRule="auto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Пополнился  активный словарный запас и выражений.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jc w:val="both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Воспитательные (личностные):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jc w:val="both"/>
        <w:rPr>
          <w:sz w:val="28"/>
          <w:szCs w:val="28"/>
        </w:rPr>
      </w:pPr>
    </w:p>
    <w:p w:rsidR="00E266B7" w:rsidRPr="008A614A" w:rsidRDefault="00E266B7" w:rsidP="00A72B2A">
      <w:pPr>
        <w:pStyle w:val="a7"/>
        <w:widowControl/>
        <w:numPr>
          <w:ilvl w:val="0"/>
          <w:numId w:val="12"/>
        </w:numPr>
        <w:autoSpaceDE/>
        <w:autoSpaceDN/>
        <w:adjustRightInd/>
        <w:spacing w:before="0"/>
        <w:ind w:right="20"/>
        <w:contextualSpacing/>
        <w:jc w:val="both"/>
        <w:rPr>
          <w:sz w:val="28"/>
          <w:szCs w:val="28"/>
        </w:rPr>
      </w:pPr>
      <w:r w:rsidRPr="008A614A">
        <w:rPr>
          <w:sz w:val="28"/>
          <w:szCs w:val="28"/>
        </w:rPr>
        <w:t>Владеет навыками общения, коммуникативными компетентностями.</w:t>
      </w:r>
    </w:p>
    <w:p w:rsidR="00E266B7" w:rsidRPr="008A614A" w:rsidRDefault="00E266B7" w:rsidP="00A72B2A">
      <w:pPr>
        <w:pStyle w:val="a7"/>
        <w:widowControl/>
        <w:numPr>
          <w:ilvl w:val="0"/>
          <w:numId w:val="12"/>
        </w:numPr>
        <w:tabs>
          <w:tab w:val="left" w:pos="1680"/>
        </w:tabs>
        <w:autoSpaceDE/>
        <w:autoSpaceDN/>
        <w:adjustRightInd/>
        <w:spacing w:before="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Владеет  навыками  групповой  деятельности  и  индивидуальной</w:t>
      </w:r>
      <w:r w:rsidRPr="008A614A">
        <w:rPr>
          <w:rFonts w:eastAsia="Symbol"/>
          <w:sz w:val="28"/>
          <w:szCs w:val="28"/>
        </w:rPr>
        <w:t></w:t>
      </w:r>
      <w:r w:rsidRPr="008A614A">
        <w:rPr>
          <w:sz w:val="28"/>
          <w:szCs w:val="28"/>
        </w:rPr>
        <w:t>работы.</w:t>
      </w:r>
    </w:p>
    <w:p w:rsidR="00E266B7" w:rsidRPr="008A614A" w:rsidRDefault="00E266B7" w:rsidP="00A72B2A">
      <w:pPr>
        <w:pStyle w:val="a7"/>
        <w:widowControl/>
        <w:numPr>
          <w:ilvl w:val="0"/>
          <w:numId w:val="12"/>
        </w:numPr>
        <w:tabs>
          <w:tab w:val="left" w:pos="1680"/>
        </w:tabs>
        <w:autoSpaceDE/>
        <w:autoSpaceDN/>
        <w:adjustRightInd/>
        <w:spacing w:before="0"/>
        <w:contextualSpacing/>
        <w:jc w:val="both"/>
        <w:rPr>
          <w:rFonts w:eastAsia="Symbol"/>
          <w:sz w:val="28"/>
          <w:szCs w:val="28"/>
        </w:rPr>
      </w:pPr>
      <w:r w:rsidRPr="008A614A">
        <w:rPr>
          <w:sz w:val="28"/>
          <w:szCs w:val="28"/>
        </w:rPr>
        <w:t>Владеет этическими нормами  общения и поведения.</w:t>
      </w:r>
    </w:p>
    <w:p w:rsidR="00E266B7" w:rsidRPr="008A614A" w:rsidRDefault="00E266B7" w:rsidP="00E266B7">
      <w:pPr>
        <w:pStyle w:val="ConsNonformat"/>
        <w:jc w:val="both"/>
        <w:rPr>
          <w:rStyle w:val="11"/>
          <w:rFonts w:ascii="Times New Roman" w:eastAsia="Arial Unicode MS" w:hAnsi="Times New Roman" w:cs="Times New Roman"/>
          <w:b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b/>
          <w:sz w:val="28"/>
          <w:szCs w:val="28"/>
        </w:rPr>
        <w:t>Планируемые результаты освоения Программы:</w:t>
      </w:r>
    </w:p>
    <w:p w:rsidR="00E266B7" w:rsidRPr="008A614A" w:rsidRDefault="00E266B7" w:rsidP="00E266B7">
      <w:pPr>
        <w:pStyle w:val="ConsNonformat"/>
        <w:jc w:val="both"/>
        <w:rPr>
          <w:rStyle w:val="11"/>
          <w:rFonts w:ascii="Times New Roman" w:eastAsia="Arial Unicode MS" w:hAnsi="Times New Roman" w:cs="Times New Roman"/>
          <w:b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b/>
          <w:sz w:val="28"/>
          <w:szCs w:val="28"/>
        </w:rPr>
        <w:t>Результаты 1-го года обучения (5-6 лет):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знает понятия: цифра, число, разряд, сложение, вычитание.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познакомился со счетами(абакусом), умеет работать на них считая двумя руками одновременно.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Освоил прием ментального счета.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Научился держать в уме цепочку из 5 чисел, совершать действия с ними по очереди.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эмоционально вовлекся в работу на занятии.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Знает арифметические знаки (числа от 1 до 100 , знак «+», «-»)</w:t>
      </w:r>
    </w:p>
    <w:p w:rsidR="00E266B7" w:rsidRPr="008A614A" w:rsidRDefault="00E266B7" w:rsidP="00A72B2A">
      <w:pPr>
        <w:pStyle w:val="ConsNonformat"/>
        <w:numPr>
          <w:ilvl w:val="0"/>
          <w:numId w:val="14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Умеет совершать арифметические действия на абакусе и ментально («+», «-»).</w:t>
      </w:r>
    </w:p>
    <w:p w:rsidR="00E266B7" w:rsidRPr="008A614A" w:rsidRDefault="00E266B7" w:rsidP="00E266B7">
      <w:pPr>
        <w:pStyle w:val="ConsNonformat"/>
        <w:jc w:val="both"/>
        <w:rPr>
          <w:rStyle w:val="11"/>
          <w:rFonts w:ascii="Times New Roman" w:eastAsia="Arial Unicode MS" w:hAnsi="Times New Roman" w:cs="Times New Roman"/>
          <w:b/>
          <w:sz w:val="28"/>
          <w:szCs w:val="28"/>
        </w:rPr>
      </w:pPr>
    </w:p>
    <w:p w:rsidR="00E266B7" w:rsidRPr="008A614A" w:rsidRDefault="00E266B7" w:rsidP="00E266B7">
      <w:pPr>
        <w:pStyle w:val="ConsNonformat"/>
        <w:jc w:val="both"/>
        <w:rPr>
          <w:rStyle w:val="11"/>
          <w:rFonts w:ascii="Times New Roman" w:eastAsia="Arial Unicode MS" w:hAnsi="Times New Roman" w:cs="Times New Roman"/>
          <w:b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b/>
          <w:sz w:val="28"/>
          <w:szCs w:val="28"/>
        </w:rPr>
        <w:t>Результаты 2-го года обучения (6-7 лет):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знает понятия: цифра, число, разряд, сложение, вычитание.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познакомился со счетами( абак), умеет работать на них считая двумя руками одновременно.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Может считать примеры на сложение и вычитание, состоящие из цепочки от 10 чисел (состоящих из 1, 2, 3 цифр)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Знает арифметические знаки (числа от 1 до 100 , знак «+», «-»).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проявляет умение совершать арифметические действия на абакусе и ментально («+», «-»): цепочкаоднозначных чисел; цепочка двухзначных чисел.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>Ребенок с легкостью выполняет задания усложненного уровня: упражнения на развитие логического мышления.</w:t>
      </w:r>
    </w:p>
    <w:p w:rsidR="00E266B7" w:rsidRPr="008A614A" w:rsidRDefault="00E266B7" w:rsidP="00A72B2A">
      <w:pPr>
        <w:pStyle w:val="ConsNonformat"/>
        <w:numPr>
          <w:ilvl w:val="0"/>
          <w:numId w:val="13"/>
        </w:numPr>
        <w:jc w:val="both"/>
        <w:rPr>
          <w:rStyle w:val="11"/>
          <w:rFonts w:ascii="Times New Roman" w:eastAsia="Arial Unicode MS" w:hAnsi="Times New Roman" w:cs="Times New Roman"/>
          <w:sz w:val="28"/>
          <w:szCs w:val="28"/>
        </w:rPr>
      </w:pP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t xml:space="preserve">Ребёнок становится внимательным, имеет активную жизненную </w:t>
      </w:r>
      <w:r w:rsidRPr="008A614A">
        <w:rPr>
          <w:rStyle w:val="11"/>
          <w:rFonts w:ascii="Times New Roman" w:eastAsia="Arial Unicode MS" w:hAnsi="Times New Roman" w:cs="Times New Roman"/>
          <w:sz w:val="28"/>
          <w:szCs w:val="28"/>
        </w:rPr>
        <w:lastRenderedPageBreak/>
        <w:t>позицию, повышается самодисциплина.</w:t>
      </w:r>
    </w:p>
    <w:p w:rsidR="00E266B7" w:rsidRPr="008A614A" w:rsidRDefault="00E266B7" w:rsidP="00A72B2A">
      <w:pPr>
        <w:pStyle w:val="a7"/>
        <w:numPr>
          <w:ilvl w:val="0"/>
          <w:numId w:val="2"/>
        </w:numPr>
        <w:tabs>
          <w:tab w:val="left" w:pos="3621"/>
        </w:tabs>
        <w:kinsoku w:val="0"/>
        <w:overflowPunct w:val="0"/>
        <w:spacing w:before="79"/>
        <w:ind w:hanging="242"/>
        <w:rPr>
          <w:color w:val="000000"/>
          <w:w w:val="105"/>
          <w:sz w:val="28"/>
          <w:szCs w:val="28"/>
        </w:rPr>
      </w:pPr>
      <w:r w:rsidRPr="008A614A">
        <w:rPr>
          <w:w w:val="105"/>
          <w:sz w:val="28"/>
          <w:szCs w:val="28"/>
        </w:rPr>
        <w:t>СОДЕРЖАТЕЛЬНЫЙ</w:t>
      </w:r>
      <w:r w:rsidRPr="008A614A">
        <w:rPr>
          <w:spacing w:val="16"/>
          <w:w w:val="105"/>
          <w:sz w:val="28"/>
          <w:szCs w:val="28"/>
        </w:rPr>
        <w:t xml:space="preserve"> </w:t>
      </w:r>
      <w:r w:rsidRPr="008A614A">
        <w:rPr>
          <w:w w:val="105"/>
          <w:sz w:val="28"/>
          <w:szCs w:val="28"/>
        </w:rPr>
        <w:t>РАЗДЕЛ.</w:t>
      </w:r>
    </w:p>
    <w:p w:rsidR="00E266B7" w:rsidRPr="008A614A" w:rsidRDefault="00E266B7" w:rsidP="00E266B7">
      <w:pPr>
        <w:ind w:right="19" w:firstLine="567"/>
        <w:rPr>
          <w:sz w:val="28"/>
          <w:szCs w:val="28"/>
        </w:rPr>
      </w:pPr>
      <w:r w:rsidRPr="008A614A">
        <w:rPr>
          <w:sz w:val="28"/>
          <w:szCs w:val="28"/>
        </w:rPr>
        <w:t>Программа реализуется по двум модулям:</w:t>
      </w:r>
    </w:p>
    <w:p w:rsidR="00E266B7" w:rsidRPr="008A614A" w:rsidRDefault="00E266B7" w:rsidP="00A72B2A">
      <w:pPr>
        <w:pStyle w:val="a7"/>
        <w:numPr>
          <w:ilvl w:val="0"/>
          <w:numId w:val="21"/>
        </w:numPr>
        <w:spacing w:before="0"/>
        <w:ind w:right="19"/>
        <w:contextualSpacing/>
        <w:rPr>
          <w:sz w:val="28"/>
          <w:szCs w:val="28"/>
        </w:rPr>
      </w:pPr>
      <w:r w:rsidRPr="008A614A">
        <w:rPr>
          <w:sz w:val="28"/>
          <w:szCs w:val="28"/>
        </w:rPr>
        <w:t>стартовый (5-6 лет)</w:t>
      </w:r>
    </w:p>
    <w:p w:rsidR="00E266B7" w:rsidRPr="008A614A" w:rsidRDefault="00E266B7" w:rsidP="00A72B2A">
      <w:pPr>
        <w:pStyle w:val="a7"/>
        <w:numPr>
          <w:ilvl w:val="0"/>
          <w:numId w:val="21"/>
        </w:numPr>
        <w:spacing w:before="0"/>
        <w:ind w:right="19"/>
        <w:contextualSpacing/>
        <w:rPr>
          <w:sz w:val="28"/>
          <w:szCs w:val="28"/>
        </w:rPr>
      </w:pPr>
      <w:r w:rsidRPr="008A614A">
        <w:rPr>
          <w:sz w:val="28"/>
          <w:szCs w:val="28"/>
        </w:rPr>
        <w:t>базовый (6-7 лет)</w:t>
      </w:r>
    </w:p>
    <w:p w:rsidR="00E266B7" w:rsidRPr="008A614A" w:rsidRDefault="00E266B7" w:rsidP="00E266B7">
      <w:pPr>
        <w:ind w:right="1400" w:firstLine="567"/>
        <w:jc w:val="center"/>
        <w:rPr>
          <w:b/>
          <w:bCs/>
          <w:sz w:val="28"/>
          <w:szCs w:val="28"/>
        </w:rPr>
      </w:pPr>
      <w:r w:rsidRPr="008A614A">
        <w:rPr>
          <w:b/>
          <w:bCs/>
          <w:sz w:val="28"/>
          <w:szCs w:val="28"/>
        </w:rPr>
        <w:t>Стартовый модуль.</w:t>
      </w:r>
    </w:p>
    <w:p w:rsidR="00E266B7" w:rsidRPr="008A614A" w:rsidRDefault="00E266B7" w:rsidP="00E266B7">
      <w:pPr>
        <w:ind w:right="1400" w:firstLine="567"/>
        <w:jc w:val="center"/>
        <w:rPr>
          <w:b/>
          <w:bCs/>
          <w:sz w:val="28"/>
          <w:szCs w:val="28"/>
        </w:rPr>
      </w:pPr>
      <w:r w:rsidRPr="008A614A">
        <w:rPr>
          <w:b/>
          <w:bCs/>
          <w:sz w:val="28"/>
          <w:szCs w:val="28"/>
        </w:rPr>
        <w:t>Структура занятия.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b/>
          <w:bCs/>
          <w:i/>
          <w:iCs/>
          <w:color w:val="00000A"/>
          <w:sz w:val="28"/>
          <w:szCs w:val="28"/>
        </w:rPr>
        <w:t>Подготовительная часть занятия.</w:t>
      </w:r>
    </w:p>
    <w:p w:rsidR="00E266B7" w:rsidRPr="008A614A" w:rsidRDefault="00E266B7" w:rsidP="00E266B7">
      <w:pPr>
        <w:widowControl/>
        <w:autoSpaceDE/>
        <w:autoSpaceDN/>
        <w:adjustRightInd/>
        <w:spacing w:line="235" w:lineRule="auto"/>
        <w:ind w:left="980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Мотивация детей.</w:t>
      </w:r>
    </w:p>
    <w:p w:rsidR="00E266B7" w:rsidRPr="008A614A" w:rsidRDefault="00E266B7" w:rsidP="00E266B7">
      <w:pPr>
        <w:widowControl/>
        <w:autoSpaceDE/>
        <w:autoSpaceDN/>
        <w:adjustRightInd/>
        <w:spacing w:line="17" w:lineRule="exact"/>
        <w:rPr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0"/>
          <w:numId w:val="20"/>
        </w:numPr>
        <w:tabs>
          <w:tab w:val="left" w:pos="1245"/>
        </w:tabs>
        <w:autoSpaceDE/>
        <w:autoSpaceDN/>
        <w:adjustRightInd/>
        <w:spacing w:line="235" w:lineRule="auto"/>
        <w:ind w:left="260" w:right="120" w:firstLine="711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учётом возрастных особенностей дошкольников доминирует игровая форма преподнесения материала. Игровые ситуации, дидактические игры, погружение ребёнка то в ситуацию слушателя, то в ситуацию, собеседника</w:t>
      </w:r>
    </w:p>
    <w:p w:rsidR="00E266B7" w:rsidRPr="008A614A" w:rsidRDefault="00E266B7" w:rsidP="00E266B7">
      <w:pPr>
        <w:widowControl/>
        <w:autoSpaceDE/>
        <w:autoSpaceDN/>
        <w:adjustRightInd/>
        <w:spacing w:line="23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6" w:lineRule="auto"/>
        <w:ind w:left="260" w:right="100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придают занятиям динамичность, интригующую загадочность. Преподаватель раздает детям рабочие тетради. Показывает обложку. Разрешает детям полистать тетради. Затем выдаются абакусы. Важно дать детям поиграть с абакусом. Позволить произвольно подвигать косточки и т.д.</w:t>
      </w:r>
    </w:p>
    <w:p w:rsidR="00E266B7" w:rsidRPr="008A614A" w:rsidRDefault="00E266B7" w:rsidP="00E266B7">
      <w:pPr>
        <w:widowControl/>
        <w:autoSpaceDE/>
        <w:autoSpaceDN/>
        <w:adjustRightInd/>
        <w:spacing w:line="5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i/>
          <w:iCs/>
          <w:sz w:val="28"/>
          <w:szCs w:val="28"/>
        </w:rPr>
        <w:t>Пальчиковая гимнастика.</w:t>
      </w:r>
    </w:p>
    <w:p w:rsidR="00E266B7" w:rsidRPr="008A614A" w:rsidRDefault="00E266B7" w:rsidP="00E266B7">
      <w:pPr>
        <w:widowControl/>
        <w:autoSpaceDE/>
        <w:autoSpaceDN/>
        <w:adjustRightInd/>
        <w:spacing w:line="14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8" w:lineRule="auto"/>
        <w:ind w:left="260" w:right="100" w:firstLine="711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Для работы на абакусе в начале каждого занятия детям предложено сделать упражнения сначала правой, затем левой рукой — перекладывание косточек с одновременным проговариванием названия числа. Для этих задач разработана специальная пальчиковая гимнастика перед началом процесса с использованием художественных текстов. Разминка суставов кисти и пальчиков способствует подготовке неокрепших рук к движениям, необходимым в работе с абакусом.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b/>
          <w:bCs/>
          <w:i/>
          <w:iCs/>
          <w:sz w:val="28"/>
          <w:szCs w:val="28"/>
        </w:rPr>
        <w:t xml:space="preserve">Основная часть занятия </w:t>
      </w:r>
      <w:r w:rsidRPr="008A614A">
        <w:rPr>
          <w:sz w:val="28"/>
          <w:szCs w:val="28"/>
        </w:rPr>
        <w:t>– познавательная деятельность.</w:t>
      </w:r>
    </w:p>
    <w:p w:rsidR="00E266B7" w:rsidRPr="008A614A" w:rsidRDefault="00E266B7" w:rsidP="00E266B7">
      <w:pPr>
        <w:widowControl/>
        <w:autoSpaceDE/>
        <w:autoSpaceDN/>
        <w:adjustRightInd/>
        <w:spacing w:line="20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5" w:lineRule="auto"/>
        <w:ind w:left="260" w:right="100" w:firstLine="711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Связана с содержанием конкретного занятия и включает задания, связанные с использованием абакуса, флеш-карты, ментальной карты, заданий в рабочих тетрадях.</w:t>
      </w:r>
    </w:p>
    <w:p w:rsidR="00E266B7" w:rsidRPr="008A614A" w:rsidRDefault="00E266B7" w:rsidP="00E266B7">
      <w:pPr>
        <w:widowControl/>
        <w:autoSpaceDE/>
        <w:autoSpaceDN/>
        <w:adjustRightInd/>
        <w:spacing w:line="19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8" w:lineRule="auto"/>
        <w:ind w:left="260" w:right="100" w:firstLine="711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Показ преподавателем значения (О) на абакусе (к центральной планке не придвинуты косточки). Дети практикуются правильно обнулять абакус (складываем большой и указательный пальчики птичкой и проводим по центральной планке). Тренировка должна проходить до тех пор, пока у всех детей не начнет получаться правильно обнулять абакус. Затем дети учатся производить простые вычисления на абакусе, не применяя основных правил. После введения правил, вычисления становятся более сложными, работа с ментальными картами способствует развитию быстрого устного счёта ментально.</w:t>
      </w:r>
    </w:p>
    <w:p w:rsidR="00E266B7" w:rsidRPr="008A614A" w:rsidRDefault="00E266B7" w:rsidP="00E266B7">
      <w:pPr>
        <w:widowControl/>
        <w:autoSpaceDE/>
        <w:autoSpaceDN/>
        <w:adjustRightInd/>
        <w:spacing w:line="21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5" w:lineRule="auto"/>
        <w:ind w:left="260" w:right="120" w:firstLine="711"/>
        <w:jc w:val="both"/>
        <w:rPr>
          <w:sz w:val="28"/>
          <w:szCs w:val="28"/>
        </w:rPr>
      </w:pPr>
      <w:r w:rsidRPr="008A614A">
        <w:rPr>
          <w:b/>
          <w:bCs/>
          <w:i/>
          <w:iCs/>
          <w:sz w:val="28"/>
          <w:szCs w:val="28"/>
        </w:rPr>
        <w:t xml:space="preserve">Заключительная часть занятия </w:t>
      </w:r>
      <w:r w:rsidRPr="008A614A">
        <w:rPr>
          <w:sz w:val="28"/>
          <w:szCs w:val="28"/>
        </w:rPr>
        <w:t>– Рефлексия (краткий анализ работы,подведение итогов). Педагог вместе с детьми, еще раз проговариваетосновные моменты занятия.</w:t>
      </w:r>
    </w:p>
    <w:p w:rsidR="00E266B7" w:rsidRPr="008A614A" w:rsidRDefault="00E266B7" w:rsidP="00E266B7">
      <w:pPr>
        <w:widowControl/>
        <w:autoSpaceDE/>
        <w:autoSpaceDN/>
        <w:adjustRightInd/>
        <w:spacing w:line="15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7" w:lineRule="auto"/>
        <w:ind w:left="260" w:right="100" w:firstLine="711"/>
        <w:jc w:val="both"/>
        <w:rPr>
          <w:sz w:val="28"/>
          <w:szCs w:val="28"/>
        </w:rPr>
      </w:pPr>
      <w:r w:rsidRPr="008A614A">
        <w:rPr>
          <w:sz w:val="28"/>
          <w:szCs w:val="28"/>
        </w:rPr>
        <w:t xml:space="preserve">Соединение индивидуальных и коллективных форм работы способствует решению творческих задач, решение нестандартных задач, </w:t>
      </w:r>
      <w:r w:rsidRPr="008A614A">
        <w:rPr>
          <w:sz w:val="28"/>
          <w:szCs w:val="28"/>
        </w:rPr>
        <w:lastRenderedPageBreak/>
        <w:t>совместное обсуждение работ являются хорошим стимулом для дальнейшей деятельности.</w:t>
      </w:r>
    </w:p>
    <w:p w:rsidR="00E266B7" w:rsidRPr="001A7FC7" w:rsidRDefault="00E266B7" w:rsidP="00E266B7">
      <w:pPr>
        <w:spacing w:after="120"/>
        <w:jc w:val="center"/>
        <w:rPr>
          <w:b/>
          <w:bCs/>
          <w:sz w:val="21"/>
          <w:szCs w:val="21"/>
        </w:rPr>
      </w:pPr>
    </w:p>
    <w:p w:rsidR="00E266B7" w:rsidRPr="001A7FC7" w:rsidRDefault="00E266B7" w:rsidP="00E266B7">
      <w:pPr>
        <w:spacing w:after="120"/>
        <w:jc w:val="center"/>
        <w:rPr>
          <w:b/>
          <w:sz w:val="21"/>
          <w:szCs w:val="21"/>
        </w:rPr>
      </w:pPr>
      <w:r w:rsidRPr="001A7FC7">
        <w:rPr>
          <w:b/>
          <w:sz w:val="21"/>
          <w:szCs w:val="21"/>
        </w:rPr>
        <w:t xml:space="preserve"> Учебный план</w:t>
      </w:r>
    </w:p>
    <w:tbl>
      <w:tblPr>
        <w:tblW w:w="9570" w:type="dxa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2860"/>
        <w:gridCol w:w="1000"/>
        <w:gridCol w:w="1040"/>
        <w:gridCol w:w="1220"/>
        <w:gridCol w:w="2860"/>
        <w:gridCol w:w="30"/>
      </w:tblGrid>
      <w:tr w:rsidR="00E266B7" w:rsidRPr="008A614A" w:rsidTr="00A157AF">
        <w:trPr>
          <w:trHeight w:val="276"/>
        </w:trPr>
        <w:tc>
          <w:tcPr>
            <w:tcW w:w="56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№</w:t>
            </w:r>
          </w:p>
        </w:tc>
        <w:tc>
          <w:tcPr>
            <w:tcW w:w="2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1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Название разделы, темы</w:t>
            </w:r>
          </w:p>
        </w:tc>
        <w:tc>
          <w:tcPr>
            <w:tcW w:w="3260" w:type="dxa"/>
            <w:gridSpan w:val="3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68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Формы аттестации/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32"/>
        </w:trPr>
        <w:tc>
          <w:tcPr>
            <w:tcW w:w="56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8"/>
                <w:sz w:val="24"/>
                <w:szCs w:val="24"/>
              </w:rPr>
              <w:t>п/п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Всего</w:t>
            </w:r>
          </w:p>
        </w:tc>
        <w:tc>
          <w:tcPr>
            <w:tcW w:w="22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 том числе:</w:t>
            </w:r>
          </w:p>
        </w:tc>
        <w:tc>
          <w:tcPr>
            <w:tcW w:w="286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8"/>
                <w:sz w:val="24"/>
                <w:szCs w:val="24"/>
              </w:rPr>
              <w:t>Теория</w:t>
            </w: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8"/>
                <w:sz w:val="24"/>
                <w:szCs w:val="24"/>
              </w:rPr>
              <w:t>Практика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7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7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1.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7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Вводное занятие.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7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7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7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7" w:lineRule="exact"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Входная диагностика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3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Диагностика познавательной сферы дошкольников.</w:t>
            </w:r>
          </w:p>
        </w:tc>
        <w:tc>
          <w:tcPr>
            <w:tcW w:w="10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2.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в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«Знакомство с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рабочей 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ментальной арифметикой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(счет в воображении)»</w:t>
            </w:r>
          </w:p>
        </w:tc>
        <w:tc>
          <w:tcPr>
            <w:tcW w:w="10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10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«Знакомство с абакусом»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в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3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рабочей 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Набор чисел,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использование пальцев,</w:t>
            </w:r>
          </w:p>
        </w:tc>
        <w:tc>
          <w:tcPr>
            <w:tcW w:w="10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пятерка, «птичка»</w:t>
            </w:r>
          </w:p>
        </w:tc>
        <w:tc>
          <w:tcPr>
            <w:tcW w:w="10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367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5</w:t>
            </w: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10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2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2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2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172" w:tblpY="74"/>
        <w:tblW w:w="964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7"/>
        <w:gridCol w:w="2835"/>
        <w:gridCol w:w="836"/>
        <w:gridCol w:w="1040"/>
        <w:gridCol w:w="1385"/>
        <w:gridCol w:w="2976"/>
      </w:tblGrid>
      <w:tr w:rsidR="00E266B7" w:rsidRPr="008A614A" w:rsidTr="00A157AF">
        <w:trPr>
          <w:trHeight w:val="276"/>
        </w:trPr>
        <w:tc>
          <w:tcPr>
            <w:tcW w:w="577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10" w:hanging="1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«старших» разрядов для</w:t>
            </w:r>
          </w:p>
        </w:tc>
        <w:tc>
          <w:tcPr>
            <w:tcW w:w="836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</w:t>
            </w:r>
          </w:p>
        </w:tc>
      </w:tr>
      <w:tr w:rsidR="00E266B7" w:rsidRPr="008A614A" w:rsidTr="00A157AF">
        <w:trPr>
          <w:trHeight w:val="282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отображения чисел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Пятерка – старший брат,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другой разряд – друзья.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Знакомство с флеш-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0,9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1,1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картами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82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</w:tr>
      <w:tr w:rsidR="00E266B7" w:rsidRPr="008A614A" w:rsidTr="00A157AF">
        <w:trPr>
          <w:trHeight w:val="26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 отображения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0,4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0,6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чисел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82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</w:tr>
      <w:tr w:rsidR="00E266B7" w:rsidRPr="008A614A" w:rsidTr="00A157AF">
        <w:trPr>
          <w:trHeight w:val="260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Работа с флеш-картами,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0,3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набор чисел на абакусе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 +\- 5, когда не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заданий на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Ментальная карта и как с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ней работать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0,9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2,1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 +\- 5, когда не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правила),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заданий на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10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0,9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2,1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 2, +\- 5, когда не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правила),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заданий на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4,5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(+\- 1,2, 3, +\- 5, когда не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правила),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заданий на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1,5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4,5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(+\- 1,2,3,4, +\- 5, когда не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правила),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78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заданий на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 и ментальной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2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Повторение: отображение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28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0,9</w:t>
            </w: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2,1</w:t>
            </w: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Простое контрольное</w:t>
            </w:r>
          </w:p>
        </w:tc>
      </w:tr>
      <w:tr w:rsidR="00E266B7" w:rsidRPr="008A614A" w:rsidTr="00A157AF">
        <w:trPr>
          <w:trHeight w:val="274"/>
        </w:trPr>
        <w:tc>
          <w:tcPr>
            <w:tcW w:w="57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чисел, набор чисел на</w:t>
            </w:r>
          </w:p>
        </w:tc>
        <w:tc>
          <w:tcPr>
            <w:tcW w:w="83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задание на счетах.</w:t>
            </w:r>
          </w:p>
        </w:tc>
      </w:tr>
      <w:tr w:rsidR="00E266B7" w:rsidRPr="008A614A" w:rsidTr="00A157AF">
        <w:trPr>
          <w:trHeight w:val="155"/>
        </w:trPr>
        <w:tc>
          <w:tcPr>
            <w:tcW w:w="57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 Примеры с</w:t>
            </w:r>
          </w:p>
        </w:tc>
        <w:tc>
          <w:tcPr>
            <w:tcW w:w="83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tbl>
      <w:tblPr>
        <w:tblW w:w="9540" w:type="dxa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2784"/>
        <w:gridCol w:w="1076"/>
        <w:gridCol w:w="909"/>
        <w:gridCol w:w="1331"/>
        <w:gridCol w:w="2880"/>
      </w:tblGrid>
      <w:tr w:rsidR="00E266B7" w:rsidRPr="008A614A" w:rsidTr="00A157AF">
        <w:trPr>
          <w:trHeight w:val="282"/>
        </w:trPr>
        <w:tc>
          <w:tcPr>
            <w:tcW w:w="5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двузначными  числами.</w:t>
            </w:r>
          </w:p>
        </w:tc>
        <w:tc>
          <w:tcPr>
            <w:tcW w:w="1076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17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Повторение: счеты,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6,5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отображение и набор,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8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без правил</w:t>
            </w: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62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18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Повторение: состав числа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0,7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1,3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8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62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19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+4 = -1+5.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0,9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1,1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20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+3 = -2+5.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1,8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21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+2 = -3+5.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1,8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22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+1 = -4+5.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карте, Простое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trHeight w:val="25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23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Повторение. Решение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0,6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2,4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примеров с применением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известных правил.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trHeight w:val="260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24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-4 = -5, +1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1,8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trHeight w:val="260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25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-3 = -5+2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1,8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trHeight w:val="282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trHeight w:val="260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14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26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-2 = -5+3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3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trHeight w:val="28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 счетах.</w:t>
            </w:r>
          </w:p>
        </w:tc>
      </w:tr>
      <w:tr w:rsidR="00E266B7" w:rsidRPr="008A614A" w:rsidTr="00A157AF">
        <w:trPr>
          <w:trHeight w:val="256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56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27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56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-1 = -5+4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0,4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2,6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56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trHeight w:val="278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trHeight w:val="274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trHeight w:val="279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trHeight w:val="28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trHeight w:val="262"/>
        </w:trPr>
        <w:tc>
          <w:tcPr>
            <w:tcW w:w="56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2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28</w:t>
            </w:r>
          </w:p>
        </w:tc>
        <w:tc>
          <w:tcPr>
            <w:tcW w:w="2784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076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31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2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 xml:space="preserve">Итоговая </w:t>
            </w:r>
          </w:p>
        </w:tc>
      </w:tr>
      <w:tr w:rsidR="00E266B7" w:rsidRPr="008A614A" w:rsidTr="00A157AF">
        <w:trPr>
          <w:trHeight w:val="280"/>
        </w:trPr>
        <w:tc>
          <w:tcPr>
            <w:tcW w:w="56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73" w:lineRule="exact"/>
              <w:ind w:left="4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диагностика.</w:t>
            </w:r>
          </w:p>
        </w:tc>
      </w:tr>
      <w:tr w:rsidR="00E266B7" w:rsidRPr="008A614A" w:rsidTr="00A157AF">
        <w:trPr>
          <w:trHeight w:val="270"/>
        </w:trPr>
        <w:tc>
          <w:tcPr>
            <w:tcW w:w="3344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6" w:lineRule="exact"/>
              <w:jc w:val="center"/>
              <w:rPr>
                <w:sz w:val="24"/>
                <w:szCs w:val="24"/>
              </w:rPr>
            </w:pPr>
            <w:r w:rsidRPr="008A614A">
              <w:rPr>
                <w:b/>
                <w:bCs/>
                <w:w w:val="99"/>
                <w:sz w:val="24"/>
                <w:szCs w:val="24"/>
              </w:rPr>
              <w:t>68</w:t>
            </w:r>
          </w:p>
        </w:tc>
        <w:tc>
          <w:tcPr>
            <w:tcW w:w="90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21</w:t>
            </w:r>
          </w:p>
        </w:tc>
        <w:tc>
          <w:tcPr>
            <w:tcW w:w="1331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47</w:t>
            </w:r>
          </w:p>
        </w:tc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rPr>
                <w:sz w:val="24"/>
                <w:szCs w:val="24"/>
              </w:rPr>
            </w:pPr>
          </w:p>
        </w:tc>
      </w:tr>
    </w:tbl>
    <w:p w:rsidR="00E266B7" w:rsidRPr="001A7FC7" w:rsidRDefault="00E266B7" w:rsidP="00E266B7">
      <w:pPr>
        <w:widowControl/>
        <w:autoSpaceDE/>
        <w:autoSpaceDN/>
        <w:adjustRightInd/>
        <w:ind w:left="4060"/>
        <w:rPr>
          <w:sz w:val="17"/>
          <w:szCs w:val="17"/>
        </w:rPr>
      </w:pPr>
      <w:r w:rsidRPr="001A7FC7">
        <w:rPr>
          <w:b/>
          <w:bCs/>
          <w:color w:val="00000A"/>
          <w:sz w:val="21"/>
          <w:szCs w:val="21"/>
        </w:rPr>
        <w:t>Базовый уровень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b/>
          <w:bCs/>
          <w:color w:val="00000A"/>
          <w:sz w:val="28"/>
          <w:szCs w:val="28"/>
        </w:rPr>
        <w:t>Структура занятий: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b/>
          <w:bCs/>
          <w:i/>
          <w:iCs/>
          <w:color w:val="00000A"/>
          <w:sz w:val="28"/>
          <w:szCs w:val="28"/>
        </w:rPr>
        <w:t>Подготовительная часть занятия.</w:t>
      </w: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i/>
          <w:iCs/>
          <w:color w:val="00000A"/>
          <w:sz w:val="28"/>
          <w:szCs w:val="28"/>
        </w:rPr>
        <w:t>Мотивация детей.</w:t>
      </w:r>
    </w:p>
    <w:p w:rsidR="00E266B7" w:rsidRPr="008A614A" w:rsidRDefault="00E266B7" w:rsidP="00E266B7">
      <w:pPr>
        <w:widowControl/>
        <w:autoSpaceDE/>
        <w:autoSpaceDN/>
        <w:adjustRightInd/>
        <w:spacing w:line="15" w:lineRule="exact"/>
        <w:rPr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1"/>
          <w:numId w:val="22"/>
        </w:numPr>
        <w:tabs>
          <w:tab w:val="left" w:pos="1445"/>
        </w:tabs>
        <w:autoSpaceDE/>
        <w:autoSpaceDN/>
        <w:adjustRightInd/>
        <w:spacing w:line="238" w:lineRule="auto"/>
        <w:ind w:left="260" w:right="60" w:firstLine="711"/>
        <w:jc w:val="both"/>
        <w:rPr>
          <w:color w:val="00000A"/>
          <w:sz w:val="28"/>
          <w:szCs w:val="28"/>
        </w:rPr>
      </w:pPr>
      <w:r w:rsidRPr="008A614A">
        <w:rPr>
          <w:color w:val="00000A"/>
          <w:sz w:val="28"/>
          <w:szCs w:val="28"/>
        </w:rPr>
        <w:t>учётом возрастных особенностей дошкольников доминирует занимательная форма преподнесения материала. Игровые ситуации, дидактические игры, аутотренинги, погружение ребёнка то в ситуацию слушателя, то в ситуацию, собеседника придают занятиям динамичность. Преподаватель раздает детям рабочие тетради. Разрешает детям полистать тетради. Рассказывает, чем сегодня будут заниматься на занятии, чему дети смогут научиться.</w:t>
      </w:r>
    </w:p>
    <w:p w:rsidR="00E266B7" w:rsidRPr="008A614A" w:rsidRDefault="00E266B7" w:rsidP="00E266B7">
      <w:pPr>
        <w:widowControl/>
        <w:autoSpaceDE/>
        <w:autoSpaceDN/>
        <w:adjustRightInd/>
        <w:spacing w:line="1" w:lineRule="exact"/>
        <w:rPr>
          <w:color w:val="00000A"/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color w:val="00000A"/>
          <w:sz w:val="28"/>
          <w:szCs w:val="28"/>
        </w:rPr>
      </w:pPr>
      <w:r w:rsidRPr="008A614A">
        <w:rPr>
          <w:i/>
          <w:iCs/>
          <w:color w:val="00000A"/>
          <w:sz w:val="28"/>
          <w:szCs w:val="28"/>
        </w:rPr>
        <w:t>Пальчиковая гимнастика.</w:t>
      </w:r>
    </w:p>
    <w:p w:rsidR="00E266B7" w:rsidRPr="008A614A" w:rsidRDefault="00E266B7" w:rsidP="00E266B7">
      <w:pPr>
        <w:widowControl/>
        <w:autoSpaceDE/>
        <w:autoSpaceDN/>
        <w:adjustRightInd/>
        <w:spacing w:line="14" w:lineRule="exact"/>
        <w:rPr>
          <w:color w:val="00000A"/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4" w:lineRule="auto"/>
        <w:ind w:left="260" w:right="60" w:firstLine="711"/>
        <w:jc w:val="both"/>
        <w:rPr>
          <w:color w:val="00000A"/>
          <w:sz w:val="28"/>
          <w:szCs w:val="28"/>
        </w:rPr>
      </w:pPr>
      <w:r w:rsidRPr="008A614A">
        <w:rPr>
          <w:color w:val="00000A"/>
          <w:sz w:val="28"/>
          <w:szCs w:val="28"/>
        </w:rPr>
        <w:t>Для работы на абакусе важно в начале каждого занятия сделать упражнения сначала правой, затем левой рукой — перекладывание косточек</w:t>
      </w:r>
    </w:p>
    <w:p w:rsidR="00E266B7" w:rsidRPr="008A614A" w:rsidRDefault="00E266B7" w:rsidP="00E266B7">
      <w:pPr>
        <w:widowControl/>
        <w:autoSpaceDE/>
        <w:autoSpaceDN/>
        <w:adjustRightInd/>
        <w:spacing w:line="15" w:lineRule="exact"/>
        <w:rPr>
          <w:color w:val="00000A"/>
          <w:sz w:val="28"/>
          <w:szCs w:val="28"/>
        </w:rPr>
      </w:pPr>
    </w:p>
    <w:p w:rsidR="00E266B7" w:rsidRPr="008A614A" w:rsidRDefault="00E266B7" w:rsidP="00A72B2A">
      <w:pPr>
        <w:widowControl/>
        <w:numPr>
          <w:ilvl w:val="0"/>
          <w:numId w:val="22"/>
        </w:numPr>
        <w:tabs>
          <w:tab w:val="left" w:pos="485"/>
        </w:tabs>
        <w:autoSpaceDE/>
        <w:autoSpaceDN/>
        <w:adjustRightInd/>
        <w:spacing w:line="234" w:lineRule="auto"/>
        <w:ind w:left="260" w:right="80"/>
        <w:jc w:val="both"/>
        <w:rPr>
          <w:color w:val="00000A"/>
          <w:sz w:val="28"/>
          <w:szCs w:val="28"/>
        </w:rPr>
      </w:pPr>
      <w:r w:rsidRPr="008A614A">
        <w:rPr>
          <w:color w:val="00000A"/>
          <w:sz w:val="28"/>
          <w:szCs w:val="28"/>
        </w:rPr>
        <w:lastRenderedPageBreak/>
        <w:t>одновременным проговариванием названия числа. Одним из эффективных способов решения данной проблемы является проведение специальной</w:t>
      </w:r>
    </w:p>
    <w:p w:rsidR="00E266B7" w:rsidRPr="008A614A" w:rsidRDefault="00E266B7" w:rsidP="00E266B7">
      <w:pPr>
        <w:widowControl/>
        <w:autoSpaceDE/>
        <w:autoSpaceDN/>
        <w:adjustRightInd/>
        <w:spacing w:line="20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5" w:lineRule="auto"/>
        <w:ind w:left="260" w:right="80"/>
        <w:jc w:val="both"/>
        <w:rPr>
          <w:sz w:val="28"/>
          <w:szCs w:val="28"/>
        </w:rPr>
      </w:pPr>
      <w:r w:rsidRPr="008A614A">
        <w:rPr>
          <w:color w:val="00000A"/>
          <w:sz w:val="28"/>
          <w:szCs w:val="28"/>
        </w:rPr>
        <w:t>пальчиковой гимнастики перед началом процесса с использованием художественных текстов. Разминка суставов кисти и пальчиков способствует подготовке неокрепших рук к движениям, необходимым в работе с абакусом.</w:t>
      </w:r>
    </w:p>
    <w:p w:rsidR="00E266B7" w:rsidRPr="008A614A" w:rsidRDefault="00E266B7" w:rsidP="00E266B7">
      <w:pPr>
        <w:widowControl/>
        <w:autoSpaceDE/>
        <w:autoSpaceDN/>
        <w:adjustRightInd/>
        <w:spacing w:line="4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ind w:left="980"/>
        <w:rPr>
          <w:sz w:val="28"/>
          <w:szCs w:val="28"/>
        </w:rPr>
      </w:pPr>
      <w:r w:rsidRPr="008A614A">
        <w:rPr>
          <w:b/>
          <w:bCs/>
          <w:i/>
          <w:iCs/>
          <w:color w:val="00000A"/>
          <w:sz w:val="28"/>
          <w:szCs w:val="28"/>
        </w:rPr>
        <w:t xml:space="preserve">Основная часть занятия </w:t>
      </w:r>
      <w:r w:rsidRPr="008A614A">
        <w:rPr>
          <w:color w:val="00000A"/>
          <w:sz w:val="28"/>
          <w:szCs w:val="28"/>
        </w:rPr>
        <w:t>–познавательная деятельность.</w:t>
      </w:r>
    </w:p>
    <w:p w:rsidR="00E266B7" w:rsidRPr="008A614A" w:rsidRDefault="00E266B7" w:rsidP="00E266B7">
      <w:pPr>
        <w:widowControl/>
        <w:autoSpaceDE/>
        <w:autoSpaceDN/>
        <w:adjustRightInd/>
        <w:spacing w:line="15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5" w:lineRule="auto"/>
        <w:ind w:left="260" w:right="80" w:firstLine="711"/>
        <w:jc w:val="both"/>
        <w:rPr>
          <w:sz w:val="28"/>
          <w:szCs w:val="28"/>
        </w:rPr>
      </w:pPr>
      <w:r w:rsidRPr="008A614A">
        <w:rPr>
          <w:color w:val="00000A"/>
          <w:sz w:val="28"/>
          <w:szCs w:val="28"/>
        </w:rPr>
        <w:t>Связана с содержанием конкретного занятия и включает задания, связанные с использованием абакуса, флеш-карты, ментальной карты, заданий в рабочих тетрадях.</w:t>
      </w:r>
    </w:p>
    <w:p w:rsidR="00E266B7" w:rsidRPr="008A614A" w:rsidRDefault="00E266B7" w:rsidP="00E266B7">
      <w:pPr>
        <w:widowControl/>
        <w:autoSpaceDE/>
        <w:autoSpaceDN/>
        <w:adjustRightInd/>
        <w:spacing w:line="19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6" w:lineRule="auto"/>
        <w:ind w:left="260" w:right="80" w:firstLine="855"/>
        <w:jc w:val="both"/>
        <w:rPr>
          <w:sz w:val="28"/>
          <w:szCs w:val="28"/>
        </w:rPr>
      </w:pPr>
      <w:r w:rsidRPr="008A614A">
        <w:rPr>
          <w:color w:val="00000A"/>
          <w:sz w:val="28"/>
          <w:szCs w:val="28"/>
        </w:rPr>
        <w:t>Затем дети производят простые вычисления на абакусе, не применяя основных правил, потом с применением изученных правил. После введения правил, вычисления становятся более сложными, работа с ментальными картами способствует развитию быстрого устного счёта ментально.</w:t>
      </w:r>
    </w:p>
    <w:p w:rsidR="00E266B7" w:rsidRPr="008A614A" w:rsidRDefault="00E266B7" w:rsidP="00E266B7">
      <w:pPr>
        <w:widowControl/>
        <w:autoSpaceDE/>
        <w:autoSpaceDN/>
        <w:adjustRightInd/>
        <w:spacing w:line="20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7" w:lineRule="auto"/>
        <w:ind w:left="260" w:firstLine="711"/>
        <w:jc w:val="both"/>
        <w:rPr>
          <w:sz w:val="28"/>
          <w:szCs w:val="28"/>
        </w:rPr>
      </w:pPr>
      <w:r w:rsidRPr="008A614A">
        <w:rPr>
          <w:b/>
          <w:bCs/>
          <w:i/>
          <w:iCs/>
          <w:color w:val="00000A"/>
          <w:sz w:val="28"/>
          <w:szCs w:val="28"/>
        </w:rPr>
        <w:t xml:space="preserve">Заключительная часть занятия </w:t>
      </w:r>
      <w:r w:rsidRPr="008A614A">
        <w:rPr>
          <w:color w:val="00000A"/>
          <w:sz w:val="28"/>
          <w:szCs w:val="28"/>
        </w:rPr>
        <w:t>–</w:t>
      </w:r>
      <w:r>
        <w:rPr>
          <w:color w:val="00000A"/>
          <w:sz w:val="28"/>
          <w:szCs w:val="28"/>
        </w:rPr>
        <w:t xml:space="preserve"> </w:t>
      </w:r>
      <w:r w:rsidRPr="008A614A">
        <w:rPr>
          <w:color w:val="00000A"/>
          <w:sz w:val="28"/>
          <w:szCs w:val="28"/>
        </w:rPr>
        <w:t>Рефлексия</w:t>
      </w:r>
      <w:r>
        <w:rPr>
          <w:color w:val="00000A"/>
          <w:sz w:val="28"/>
          <w:szCs w:val="28"/>
        </w:rPr>
        <w:t xml:space="preserve"> </w:t>
      </w:r>
      <w:r w:rsidRPr="008A614A">
        <w:rPr>
          <w:color w:val="00000A"/>
          <w:sz w:val="28"/>
          <w:szCs w:val="28"/>
        </w:rPr>
        <w:t>(краткий анализ работы,подведение итогов). Педагог вместе с детьми еще раз проговаривает основные моменты занятия.</w:t>
      </w:r>
    </w:p>
    <w:p w:rsidR="00E266B7" w:rsidRPr="008A614A" w:rsidRDefault="00E266B7" w:rsidP="00E266B7">
      <w:pPr>
        <w:widowControl/>
        <w:autoSpaceDE/>
        <w:autoSpaceDN/>
        <w:adjustRightInd/>
        <w:spacing w:line="16" w:lineRule="exact"/>
        <w:rPr>
          <w:sz w:val="28"/>
          <w:szCs w:val="28"/>
        </w:rPr>
      </w:pPr>
    </w:p>
    <w:p w:rsidR="00E266B7" w:rsidRPr="008A614A" w:rsidRDefault="00E266B7" w:rsidP="00E266B7">
      <w:pPr>
        <w:widowControl/>
        <w:autoSpaceDE/>
        <w:autoSpaceDN/>
        <w:adjustRightInd/>
        <w:spacing w:line="236" w:lineRule="auto"/>
        <w:ind w:left="260" w:right="60" w:firstLine="711"/>
        <w:jc w:val="both"/>
        <w:rPr>
          <w:sz w:val="28"/>
          <w:szCs w:val="28"/>
        </w:rPr>
      </w:pPr>
      <w:r w:rsidRPr="008A614A">
        <w:rPr>
          <w:color w:val="00000A"/>
          <w:sz w:val="28"/>
          <w:szCs w:val="28"/>
        </w:rPr>
        <w:t>Соединение индивидуальных и коллективных форм работы способствует решению творческих задач, решение нестандартных, олимпиадных задач, совместное обсуждение работы на занятии каждого ученика являются хорошим стимулом для дальнейшей деятельности.</w:t>
      </w:r>
    </w:p>
    <w:p w:rsidR="00E266B7" w:rsidRPr="001A7FC7" w:rsidRDefault="00E266B7" w:rsidP="00E266B7">
      <w:pPr>
        <w:widowControl/>
        <w:autoSpaceDE/>
        <w:autoSpaceDN/>
        <w:adjustRightInd/>
        <w:spacing w:line="304" w:lineRule="exact"/>
        <w:jc w:val="center"/>
        <w:rPr>
          <w:b/>
          <w:bCs/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 Учебный план</w:t>
      </w:r>
    </w:p>
    <w:tbl>
      <w:tblPr>
        <w:tblW w:w="9570" w:type="dxa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2800"/>
        <w:gridCol w:w="900"/>
        <w:gridCol w:w="1040"/>
        <w:gridCol w:w="1320"/>
        <w:gridCol w:w="2660"/>
        <w:gridCol w:w="30"/>
      </w:tblGrid>
      <w:tr w:rsidR="00E266B7" w:rsidRPr="008A614A" w:rsidTr="00A157AF">
        <w:trPr>
          <w:trHeight w:val="280"/>
        </w:trPr>
        <w:tc>
          <w:tcPr>
            <w:tcW w:w="82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№ п/п</w:t>
            </w:r>
          </w:p>
        </w:tc>
        <w:tc>
          <w:tcPr>
            <w:tcW w:w="28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Название разделы, темы</w:t>
            </w:r>
          </w:p>
        </w:tc>
        <w:tc>
          <w:tcPr>
            <w:tcW w:w="3260" w:type="dxa"/>
            <w:gridSpan w:val="3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6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Формы аттестации/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3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Всего</w:t>
            </w:r>
          </w:p>
        </w:tc>
        <w:tc>
          <w:tcPr>
            <w:tcW w:w="23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 том числе:</w:t>
            </w:r>
          </w:p>
        </w:tc>
        <w:tc>
          <w:tcPr>
            <w:tcW w:w="2660" w:type="dxa"/>
            <w:vMerge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6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8"/>
                <w:sz w:val="24"/>
                <w:szCs w:val="24"/>
              </w:rPr>
              <w:t>Теория</w:t>
            </w: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8"/>
                <w:sz w:val="24"/>
                <w:szCs w:val="24"/>
              </w:rPr>
              <w:t>Практика</w:t>
            </w: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Вводное занятие «Счет в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в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воображении».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рабочей тетради.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3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Диагностика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2.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Устройство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в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абакуса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рабочей 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Набор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в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чисел, использование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рабочей 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пальцев, пятерка,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«птичка».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Работа с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флеш-картами.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 отображения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тетради.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чисел.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5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счётах, ментальной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 2 +\- 5, когда не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  и в рабочей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6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 2, 3 +\- 5, когда не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требуются правила)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7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Простые операции: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сложение и вычитание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счётах, ментальной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(+\- 1, 2, 3, 4+\- 5, когда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 и в рабочей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не требуются правила)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</w:t>
            </w:r>
          </w:p>
        </w:tc>
        <w:tc>
          <w:tcPr>
            <w:tcW w:w="30" w:type="dxa"/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266B7" w:rsidRPr="008A614A" w:rsidTr="00A157AF">
        <w:trPr>
          <w:gridAfter w:val="1"/>
          <w:wAfter w:w="30" w:type="dxa"/>
          <w:trHeight w:val="276"/>
        </w:trPr>
        <w:tc>
          <w:tcPr>
            <w:tcW w:w="82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8</w:t>
            </w:r>
          </w:p>
        </w:tc>
        <w:tc>
          <w:tcPr>
            <w:tcW w:w="28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+4</w:t>
            </w:r>
          </w:p>
        </w:tc>
        <w:tc>
          <w:tcPr>
            <w:tcW w:w="9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0,3</w:t>
            </w:r>
          </w:p>
        </w:tc>
        <w:tc>
          <w:tcPr>
            <w:tcW w:w="132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26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= -1+5.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0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10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+3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= -2+5.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11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+2 = -3+5.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3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12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+1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= -4+5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13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Решение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0,2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примеров с применением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известных правил.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 счёт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 уме.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14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Работана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0,4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 «птичкой».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Состав числа 10.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 счёт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 уме.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15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+1 = -9+10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0,6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1,4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16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+2 = -8+10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17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+3 = -7+10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 счёт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 уме.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18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+4 = -6+10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 счёт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 уме.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19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+5 = -5+10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20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+6 = -4+10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81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21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+7 = -3+10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22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+8 = -2+10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23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+9 = -1+10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3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24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0,4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правила.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счёт.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25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Комбинированный метод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+6 (-5,+11)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26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Комбинированный метод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+7 (-5,+12)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27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Комбинированный метод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+8 (-5,+13)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0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28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Комбинированный метод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1,5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+9 (-5,+14)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Простое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контрольное задание на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счетах.</w:t>
            </w:r>
          </w:p>
        </w:tc>
      </w:tr>
      <w:tr w:rsidR="00E266B7" w:rsidRPr="008A614A" w:rsidTr="00A157AF">
        <w:trPr>
          <w:gridAfter w:val="1"/>
          <w:wAfter w:w="30" w:type="dxa"/>
          <w:trHeight w:val="260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29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Повторение. Решение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0,4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0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примеров с применением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известных правил.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счёт.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30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-1 = -10+9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1,5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31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-2 = -10+8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32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-3 = -10+7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3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81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33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-4 = -10+6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34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-5 = -10+5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35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-6 = -10+4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3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36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-7 = -10+3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37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-8 = -10+2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38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-9 = -10+1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39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Повторение правил.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0,4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Упражнения на все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правила.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счёт.</w:t>
            </w:r>
          </w:p>
        </w:tc>
      </w:tr>
      <w:tr w:rsidR="00E266B7" w:rsidRPr="008A614A" w:rsidTr="00A157AF">
        <w:trPr>
          <w:gridAfter w:val="1"/>
          <w:wAfter w:w="30" w:type="dxa"/>
          <w:trHeight w:val="260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40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Комбинированный метод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 -6 (-11,+5)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41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 -7= -12+5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0,8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1,2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42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-8 = -13+5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</w:t>
            </w:r>
          </w:p>
        </w:tc>
      </w:tr>
      <w:tr w:rsidR="00E266B7" w:rsidRPr="008A614A" w:rsidTr="00A157AF">
        <w:trPr>
          <w:gridAfter w:val="1"/>
          <w:wAfter w:w="30" w:type="dxa"/>
          <w:trHeight w:val="260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43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Правило: -9 = -14+5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0,7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1,3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82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</w:t>
            </w:r>
          </w:p>
        </w:tc>
      </w:tr>
      <w:tr w:rsidR="00E266B7" w:rsidRPr="008A614A" w:rsidTr="00A157AF">
        <w:trPr>
          <w:gridAfter w:val="1"/>
          <w:wAfter w:w="30" w:type="dxa"/>
          <w:trHeight w:val="259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44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Отработка правил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0,9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59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комбинированного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</w:tc>
      </w:tr>
      <w:tr w:rsidR="00E266B7" w:rsidRPr="008A614A" w:rsidTr="00A157AF">
        <w:trPr>
          <w:gridAfter w:val="1"/>
          <w:wAfter w:w="30" w:type="dxa"/>
          <w:trHeight w:val="27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метода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78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счёт.</w:t>
            </w:r>
          </w:p>
        </w:tc>
      </w:tr>
      <w:tr w:rsidR="00E266B7" w:rsidRPr="008A614A" w:rsidTr="00A157AF">
        <w:trPr>
          <w:gridAfter w:val="1"/>
          <w:wAfter w:w="30" w:type="dxa"/>
          <w:trHeight w:val="262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ind w:right="40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45</w:t>
            </w: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Итоговое занятие.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jc w:val="center"/>
              <w:rPr>
                <w:sz w:val="24"/>
                <w:szCs w:val="24"/>
              </w:rPr>
            </w:pPr>
            <w:r w:rsidRPr="008A614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2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Выполнение задания на</w:t>
            </w:r>
          </w:p>
        </w:tc>
      </w:tr>
      <w:tr w:rsidR="00E266B7" w:rsidRPr="008A614A" w:rsidTr="00A157AF">
        <w:trPr>
          <w:gridAfter w:val="1"/>
          <w:wAfter w:w="30" w:type="dxa"/>
          <w:trHeight w:val="563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Вычисления в уме на</w:t>
            </w:r>
          </w:p>
          <w:p w:rsidR="00E266B7" w:rsidRPr="008A614A" w:rsidRDefault="00E266B7" w:rsidP="00A157AF">
            <w:pPr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тренажере.</w:t>
            </w: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счётах и в рабочей</w:t>
            </w:r>
          </w:p>
          <w:p w:rsidR="00E266B7" w:rsidRPr="008A614A" w:rsidRDefault="00E266B7" w:rsidP="00A157AF">
            <w:pPr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тетради, ментальной</w:t>
            </w:r>
          </w:p>
        </w:tc>
      </w:tr>
      <w:tr w:rsidR="00E266B7" w:rsidRPr="008A614A" w:rsidTr="00A157AF">
        <w:trPr>
          <w:gridAfter w:val="1"/>
          <w:wAfter w:w="30" w:type="dxa"/>
          <w:trHeight w:val="264"/>
        </w:trPr>
        <w:tc>
          <w:tcPr>
            <w:tcW w:w="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карте. Ментальный счёт</w:t>
            </w:r>
          </w:p>
        </w:tc>
      </w:tr>
      <w:tr w:rsidR="00E266B7" w:rsidRPr="008A614A" w:rsidTr="00A157AF">
        <w:trPr>
          <w:gridAfter w:val="1"/>
          <w:wAfter w:w="30" w:type="dxa"/>
          <w:trHeight w:val="280"/>
        </w:trPr>
        <w:tc>
          <w:tcPr>
            <w:tcW w:w="8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73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с участием тренажёра.</w:t>
            </w:r>
          </w:p>
        </w:tc>
      </w:tr>
      <w:tr w:rsidR="00E266B7" w:rsidRPr="008A614A" w:rsidTr="00A157AF">
        <w:trPr>
          <w:gridAfter w:val="1"/>
          <w:wAfter w:w="30" w:type="dxa"/>
          <w:trHeight w:val="268"/>
        </w:trPr>
        <w:tc>
          <w:tcPr>
            <w:tcW w:w="3620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ИТОГО</w:t>
            </w:r>
          </w:p>
        </w:tc>
        <w:tc>
          <w:tcPr>
            <w:tcW w:w="9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6" w:lineRule="exact"/>
              <w:ind w:right="240"/>
              <w:jc w:val="right"/>
              <w:rPr>
                <w:sz w:val="24"/>
                <w:szCs w:val="24"/>
              </w:rPr>
            </w:pPr>
            <w:r w:rsidRPr="008A614A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0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32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22</w:t>
            </w:r>
          </w:p>
        </w:tc>
        <w:tc>
          <w:tcPr>
            <w:tcW w:w="13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264" w:lineRule="exact"/>
              <w:ind w:right="460"/>
              <w:jc w:val="right"/>
              <w:rPr>
                <w:sz w:val="24"/>
                <w:szCs w:val="24"/>
              </w:rPr>
            </w:pPr>
            <w:r w:rsidRPr="008A614A">
              <w:rPr>
                <w:sz w:val="24"/>
                <w:szCs w:val="24"/>
              </w:rPr>
              <w:t>46</w:t>
            </w:r>
          </w:p>
        </w:tc>
        <w:tc>
          <w:tcPr>
            <w:tcW w:w="26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E266B7" w:rsidRPr="008A614A" w:rsidRDefault="00E266B7" w:rsidP="00E266B7">
      <w:pPr>
        <w:pStyle w:val="a7"/>
        <w:spacing w:before="0" w:after="120"/>
        <w:ind w:left="720" w:firstLine="0"/>
        <w:contextualSpacing/>
        <w:jc w:val="center"/>
        <w:rPr>
          <w:b/>
          <w:bCs/>
        </w:rPr>
      </w:pPr>
    </w:p>
    <w:p w:rsidR="00E266B7" w:rsidRPr="001A7FC7" w:rsidRDefault="00E266B7" w:rsidP="00E266B7">
      <w:pPr>
        <w:pStyle w:val="a7"/>
        <w:spacing w:before="0" w:after="120"/>
        <w:ind w:left="720" w:firstLine="0"/>
        <w:contextualSpacing/>
        <w:jc w:val="center"/>
        <w:rPr>
          <w:b/>
          <w:bCs/>
          <w:sz w:val="27"/>
          <w:szCs w:val="27"/>
        </w:rPr>
      </w:pPr>
      <w:r w:rsidRPr="001A7FC7">
        <w:rPr>
          <w:b/>
          <w:bCs/>
          <w:sz w:val="27"/>
          <w:szCs w:val="27"/>
        </w:rPr>
        <w:t>Календарный учебный график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0"/>
        <w:gridCol w:w="3700"/>
        <w:gridCol w:w="3700"/>
      </w:tblGrid>
      <w:tr w:rsidR="00E266B7" w:rsidRPr="001A7FC7" w:rsidTr="00A157AF">
        <w:trPr>
          <w:trHeight w:val="329"/>
        </w:trPr>
        <w:tc>
          <w:tcPr>
            <w:tcW w:w="2200" w:type="dxa"/>
            <w:tcBorders>
              <w:bottom w:val="single" w:sz="8" w:space="0" w:color="000001"/>
            </w:tcBorders>
            <w:vAlign w:val="bottom"/>
          </w:tcPr>
          <w:p w:rsidR="00E266B7" w:rsidRPr="001A7FC7" w:rsidRDefault="00E266B7" w:rsidP="00A157AF">
            <w:pPr>
              <w:widowControl/>
              <w:autoSpaceDE/>
              <w:autoSpaceDN/>
              <w:adjustRightInd/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bottom w:val="single" w:sz="8" w:space="0" w:color="000001"/>
            </w:tcBorders>
            <w:vAlign w:val="bottom"/>
          </w:tcPr>
          <w:p w:rsidR="00E266B7" w:rsidRPr="001A7FC7" w:rsidRDefault="00E266B7" w:rsidP="00A157AF">
            <w:pPr>
              <w:widowControl/>
              <w:autoSpaceDE/>
              <w:autoSpaceDN/>
              <w:adjustRightInd/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bottom w:val="single" w:sz="8" w:space="0" w:color="000001"/>
            </w:tcBorders>
            <w:vAlign w:val="bottom"/>
          </w:tcPr>
          <w:p w:rsidR="00E266B7" w:rsidRPr="001A7FC7" w:rsidRDefault="00E266B7" w:rsidP="00A157AF">
            <w:pPr>
              <w:widowControl/>
              <w:autoSpaceDE/>
              <w:autoSpaceDN/>
              <w:adjustRightInd/>
              <w:rPr>
                <w:sz w:val="21"/>
                <w:szCs w:val="21"/>
              </w:rPr>
            </w:pPr>
          </w:p>
        </w:tc>
      </w:tr>
      <w:tr w:rsidR="00E266B7" w:rsidRPr="008A614A" w:rsidTr="00A157AF">
        <w:trPr>
          <w:trHeight w:val="304"/>
        </w:trPr>
        <w:tc>
          <w:tcPr>
            <w:tcW w:w="22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4" w:lineRule="exact"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sz w:val="24"/>
                <w:szCs w:val="24"/>
              </w:rPr>
              <w:t>Возрастная</w:t>
            </w:r>
          </w:p>
        </w:tc>
        <w:tc>
          <w:tcPr>
            <w:tcW w:w="3700" w:type="dxa"/>
            <w:tcBorders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4" w:lineRule="exact"/>
              <w:ind w:right="821"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sz w:val="24"/>
                <w:szCs w:val="24"/>
              </w:rPr>
              <w:t xml:space="preserve">        Периодичность</w:t>
            </w:r>
          </w:p>
        </w:tc>
        <w:tc>
          <w:tcPr>
            <w:tcW w:w="3700" w:type="dxa"/>
            <w:tcBorders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4" w:lineRule="exact"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sz w:val="24"/>
                <w:szCs w:val="24"/>
              </w:rPr>
              <w:t>Длительность</w:t>
            </w:r>
          </w:p>
        </w:tc>
      </w:tr>
      <w:tr w:rsidR="00E266B7" w:rsidRPr="008A614A" w:rsidTr="00A157AF">
        <w:trPr>
          <w:trHeight w:val="322"/>
        </w:trPr>
        <w:tc>
          <w:tcPr>
            <w:tcW w:w="22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3700" w:type="dxa"/>
            <w:tcBorders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w w:val="99"/>
                <w:sz w:val="24"/>
                <w:szCs w:val="24"/>
              </w:rPr>
              <w:t>образовательной</w:t>
            </w:r>
          </w:p>
        </w:tc>
        <w:tc>
          <w:tcPr>
            <w:tcW w:w="3700" w:type="dxa"/>
            <w:tcBorders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w w:val="99"/>
                <w:sz w:val="24"/>
                <w:szCs w:val="24"/>
              </w:rPr>
              <w:t>образовательной</w:t>
            </w:r>
          </w:p>
        </w:tc>
      </w:tr>
      <w:tr w:rsidR="00E266B7" w:rsidRPr="008A614A" w:rsidTr="00A157AF">
        <w:trPr>
          <w:trHeight w:val="325"/>
        </w:trPr>
        <w:tc>
          <w:tcPr>
            <w:tcW w:w="22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w w:val="98"/>
                <w:sz w:val="24"/>
                <w:szCs w:val="24"/>
              </w:rPr>
              <w:t>деятельности</w:t>
            </w:r>
          </w:p>
        </w:tc>
        <w:tc>
          <w:tcPr>
            <w:tcW w:w="3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8A614A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E266B7" w:rsidRPr="008A614A" w:rsidTr="00A157AF">
        <w:trPr>
          <w:trHeight w:val="311"/>
        </w:trPr>
        <w:tc>
          <w:tcPr>
            <w:tcW w:w="22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8" w:lineRule="exact"/>
              <w:jc w:val="center"/>
              <w:rPr>
                <w:sz w:val="28"/>
                <w:szCs w:val="28"/>
              </w:rPr>
            </w:pPr>
            <w:r w:rsidRPr="008A614A">
              <w:rPr>
                <w:w w:val="99"/>
                <w:sz w:val="28"/>
                <w:szCs w:val="28"/>
              </w:rPr>
              <w:t>от 5 до 6 лет</w:t>
            </w:r>
          </w:p>
        </w:tc>
        <w:tc>
          <w:tcPr>
            <w:tcW w:w="3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8" w:lineRule="exact"/>
              <w:ind w:right="821"/>
              <w:jc w:val="right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3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8" w:lineRule="exact"/>
              <w:ind w:left="1240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25 минут</w:t>
            </w:r>
          </w:p>
        </w:tc>
      </w:tr>
      <w:tr w:rsidR="00E266B7" w:rsidRPr="008A614A" w:rsidTr="00A157AF">
        <w:trPr>
          <w:trHeight w:val="314"/>
        </w:trPr>
        <w:tc>
          <w:tcPr>
            <w:tcW w:w="22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8" w:lineRule="exact"/>
              <w:jc w:val="center"/>
              <w:rPr>
                <w:sz w:val="28"/>
                <w:szCs w:val="28"/>
              </w:rPr>
            </w:pPr>
            <w:r w:rsidRPr="008A614A">
              <w:rPr>
                <w:w w:val="99"/>
                <w:sz w:val="28"/>
                <w:szCs w:val="28"/>
              </w:rPr>
              <w:t>от 6 до 7 лет</w:t>
            </w:r>
          </w:p>
        </w:tc>
        <w:tc>
          <w:tcPr>
            <w:tcW w:w="3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8" w:lineRule="exact"/>
              <w:ind w:right="821"/>
              <w:jc w:val="right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37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line="308" w:lineRule="exact"/>
              <w:ind w:left="1240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30 минут</w:t>
            </w:r>
          </w:p>
        </w:tc>
      </w:tr>
    </w:tbl>
    <w:p w:rsidR="00E266B7" w:rsidRPr="008A614A" w:rsidRDefault="00E266B7" w:rsidP="00E266B7">
      <w:pPr>
        <w:pStyle w:val="a3"/>
        <w:kinsoku w:val="0"/>
        <w:overflowPunct w:val="0"/>
        <w:spacing w:before="1"/>
        <w:rPr>
          <w:sz w:val="28"/>
          <w:szCs w:val="28"/>
        </w:rPr>
      </w:pPr>
    </w:p>
    <w:p w:rsidR="00E266B7" w:rsidRPr="001A7FC7" w:rsidRDefault="00E266B7" w:rsidP="00E266B7">
      <w:pPr>
        <w:pStyle w:val="a7"/>
        <w:widowControl/>
        <w:shd w:val="clear" w:color="auto" w:fill="FFFFFF"/>
        <w:autoSpaceDE/>
        <w:autoSpaceDN/>
        <w:adjustRightInd/>
        <w:spacing w:after="120"/>
        <w:jc w:val="center"/>
        <w:rPr>
          <w:b/>
          <w:sz w:val="27"/>
          <w:szCs w:val="27"/>
        </w:rPr>
      </w:pPr>
      <w:r w:rsidRPr="001A7FC7">
        <w:rPr>
          <w:b/>
          <w:sz w:val="27"/>
          <w:szCs w:val="27"/>
        </w:rPr>
        <w:t>Порядок и содержание промежуточной аттестации</w:t>
      </w:r>
    </w:p>
    <w:p w:rsidR="00E266B7" w:rsidRPr="001A7FC7" w:rsidRDefault="00E266B7" w:rsidP="00E266B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1A7FC7">
        <w:rPr>
          <w:sz w:val="28"/>
          <w:szCs w:val="28"/>
        </w:rPr>
        <w:t>Формы и методы диагностики, применяемые в работе дополнительной платной  услуге «Ментальная арифметика»:</w:t>
      </w:r>
    </w:p>
    <w:p w:rsidR="00E266B7" w:rsidRPr="001A7FC7" w:rsidRDefault="00E266B7" w:rsidP="00A72B2A">
      <w:pPr>
        <w:pStyle w:val="a7"/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/>
        <w:contextualSpacing/>
        <w:jc w:val="both"/>
        <w:rPr>
          <w:sz w:val="28"/>
          <w:szCs w:val="28"/>
        </w:rPr>
      </w:pPr>
      <w:r w:rsidRPr="001A7FC7">
        <w:rPr>
          <w:sz w:val="28"/>
          <w:szCs w:val="28"/>
        </w:rPr>
        <w:t>педагогическое наблюдение;</w:t>
      </w:r>
    </w:p>
    <w:p w:rsidR="00E266B7" w:rsidRPr="001A7FC7" w:rsidRDefault="00E266B7" w:rsidP="00A72B2A">
      <w:pPr>
        <w:pStyle w:val="a7"/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/>
        <w:contextualSpacing/>
        <w:jc w:val="both"/>
        <w:rPr>
          <w:sz w:val="28"/>
          <w:szCs w:val="28"/>
        </w:rPr>
      </w:pPr>
      <w:r w:rsidRPr="001A7FC7">
        <w:rPr>
          <w:sz w:val="28"/>
          <w:szCs w:val="28"/>
        </w:rPr>
        <w:t>выполнение практических заданий педагога.</w:t>
      </w:r>
    </w:p>
    <w:p w:rsidR="00E266B7" w:rsidRPr="001A7FC7" w:rsidRDefault="00E266B7" w:rsidP="00E266B7">
      <w:pPr>
        <w:widowControl/>
        <w:shd w:val="clear" w:color="auto" w:fill="FFFFFF"/>
        <w:autoSpaceDE/>
        <w:autoSpaceDN/>
        <w:adjustRightInd/>
        <w:ind w:left="360" w:firstLine="349"/>
        <w:jc w:val="both"/>
        <w:rPr>
          <w:b/>
          <w:sz w:val="28"/>
          <w:szCs w:val="28"/>
        </w:rPr>
      </w:pPr>
      <w:r w:rsidRPr="001A7FC7">
        <w:rPr>
          <w:sz w:val="28"/>
          <w:szCs w:val="28"/>
        </w:rPr>
        <w:t>Используются следующие виды контроля: промежуточный и итоговый.</w:t>
      </w:r>
    </w:p>
    <w:p w:rsidR="00E266B7" w:rsidRPr="001A7FC7" w:rsidRDefault="00E266B7" w:rsidP="00E266B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1A7FC7">
        <w:rPr>
          <w:sz w:val="28"/>
          <w:szCs w:val="28"/>
        </w:rPr>
        <w:t>Основной способ контроля – педагогическое наблюдение.</w:t>
      </w:r>
    </w:p>
    <w:p w:rsidR="00E266B7" w:rsidRPr="001A7FC7" w:rsidRDefault="00E266B7" w:rsidP="00E266B7">
      <w:pPr>
        <w:widowControl/>
        <w:shd w:val="clear" w:color="auto" w:fill="FFFFFF"/>
        <w:autoSpaceDE/>
        <w:autoSpaceDN/>
        <w:adjustRightInd/>
        <w:spacing w:after="120"/>
        <w:ind w:firstLine="709"/>
        <w:jc w:val="both"/>
        <w:rPr>
          <w:sz w:val="28"/>
          <w:szCs w:val="28"/>
        </w:rPr>
      </w:pPr>
      <w:r w:rsidRPr="001A7FC7">
        <w:rPr>
          <w:sz w:val="28"/>
          <w:szCs w:val="28"/>
        </w:rPr>
        <w:t>Подведение итогов проводится на занятиях.</w:t>
      </w:r>
    </w:p>
    <w:p w:rsidR="00E266B7" w:rsidRPr="008A614A" w:rsidRDefault="00E266B7" w:rsidP="00E266B7">
      <w:pPr>
        <w:widowControl/>
        <w:shd w:val="clear" w:color="auto" w:fill="FFFFFF"/>
        <w:autoSpaceDE/>
        <w:autoSpaceDN/>
        <w:adjustRightInd/>
        <w:spacing w:after="120"/>
        <w:ind w:firstLine="709"/>
        <w:jc w:val="center"/>
        <w:rPr>
          <w:b/>
          <w:sz w:val="28"/>
          <w:szCs w:val="28"/>
        </w:rPr>
      </w:pPr>
      <w:r w:rsidRPr="008A614A">
        <w:rPr>
          <w:b/>
          <w:sz w:val="28"/>
          <w:szCs w:val="28"/>
        </w:rPr>
        <w:t>Показатели уровня освоения программы</w:t>
      </w:r>
    </w:p>
    <w:tbl>
      <w:tblPr>
        <w:tblW w:w="0" w:type="auto"/>
        <w:tblInd w:w="9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761"/>
        <w:gridCol w:w="2665"/>
        <w:gridCol w:w="3198"/>
      </w:tblGrid>
      <w:tr w:rsidR="00E266B7" w:rsidRPr="008A614A" w:rsidTr="00A157AF">
        <w:tc>
          <w:tcPr>
            <w:tcW w:w="2814" w:type="dxa"/>
            <w:shd w:val="clear" w:color="auto" w:fill="B6DDE8" w:themeFill="accent5" w:themeFillTint="66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8A614A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693" w:type="dxa"/>
            <w:shd w:val="clear" w:color="auto" w:fill="B6DDE8" w:themeFill="accent5" w:themeFillTint="66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spacing w:after="120"/>
              <w:jc w:val="center"/>
              <w:rPr>
                <w:b/>
                <w:sz w:val="28"/>
                <w:szCs w:val="28"/>
              </w:rPr>
            </w:pPr>
            <w:r w:rsidRPr="008A614A">
              <w:rPr>
                <w:b/>
                <w:sz w:val="28"/>
                <w:szCs w:val="28"/>
              </w:rPr>
              <w:t xml:space="preserve"> Средний уровень</w:t>
            </w:r>
          </w:p>
        </w:tc>
        <w:tc>
          <w:tcPr>
            <w:tcW w:w="3293" w:type="dxa"/>
            <w:shd w:val="clear" w:color="auto" w:fill="B6DDE8" w:themeFill="accent5" w:themeFillTint="66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8A614A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E266B7" w:rsidRPr="008A614A" w:rsidTr="00A157AF">
        <w:tc>
          <w:tcPr>
            <w:tcW w:w="2814" w:type="dxa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исполнение с большим количеством недочетов, а именно: неумение анализировать свое исполнение, слабая техника и математический счёт, считает только с помощью абакуса.</w:t>
            </w:r>
          </w:p>
        </w:tc>
        <w:tc>
          <w:tcPr>
            <w:tcW w:w="2693" w:type="dxa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>отметка отражает грамотное исполнение с небольшими недочетами (как в техническом плане, так и в математическом); владение хорошей исполнительской техникой, считает с помощью ментальной карты и ментально.</w:t>
            </w:r>
          </w:p>
        </w:tc>
        <w:tc>
          <w:tcPr>
            <w:tcW w:w="3293" w:type="dxa"/>
          </w:tcPr>
          <w:p w:rsidR="00E266B7" w:rsidRPr="008A614A" w:rsidRDefault="00E266B7" w:rsidP="00A157A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8A614A">
              <w:rPr>
                <w:sz w:val="28"/>
                <w:szCs w:val="28"/>
              </w:rPr>
              <w:t xml:space="preserve">технически качественное и математически осмысленное исполнение, отвечающее всем требованиям на данном этапе обучения. Учащийся владеет теоретическими и практическими знаниями в области ментальной арифметики. Работы выполняет точно, в соответствии с </w:t>
            </w:r>
            <w:r w:rsidRPr="008A614A">
              <w:rPr>
                <w:sz w:val="28"/>
                <w:szCs w:val="28"/>
              </w:rPr>
              <w:lastRenderedPageBreak/>
              <w:t>заданным темпом, считает ментально.</w:t>
            </w:r>
          </w:p>
        </w:tc>
      </w:tr>
    </w:tbl>
    <w:p w:rsidR="00E266B7" w:rsidRPr="008A614A" w:rsidRDefault="00E266B7" w:rsidP="00A72B2A">
      <w:pPr>
        <w:pStyle w:val="Heading2"/>
        <w:numPr>
          <w:ilvl w:val="0"/>
          <w:numId w:val="2"/>
        </w:numPr>
        <w:tabs>
          <w:tab w:val="left" w:pos="2977"/>
        </w:tabs>
        <w:kinsoku w:val="0"/>
        <w:overflowPunct w:val="0"/>
        <w:spacing w:before="70"/>
        <w:ind w:left="2552" w:firstLine="0"/>
        <w:outlineLvl w:val="9"/>
        <w:rPr>
          <w:color w:val="000000"/>
          <w:w w:val="95"/>
          <w:sz w:val="28"/>
          <w:szCs w:val="28"/>
        </w:rPr>
      </w:pPr>
      <w:r w:rsidRPr="008A614A">
        <w:rPr>
          <w:w w:val="95"/>
          <w:sz w:val="28"/>
          <w:szCs w:val="28"/>
        </w:rPr>
        <w:lastRenderedPageBreak/>
        <w:t>Организационный</w:t>
      </w:r>
      <w:r w:rsidRPr="008A614A">
        <w:rPr>
          <w:spacing w:val="-8"/>
          <w:w w:val="95"/>
          <w:sz w:val="28"/>
          <w:szCs w:val="28"/>
        </w:rPr>
        <w:t xml:space="preserve"> </w:t>
      </w:r>
      <w:r w:rsidRPr="008A614A">
        <w:rPr>
          <w:w w:val="95"/>
          <w:sz w:val="28"/>
          <w:szCs w:val="28"/>
        </w:rPr>
        <w:t>раздел</w:t>
      </w:r>
    </w:p>
    <w:p w:rsidR="00E266B7" w:rsidRPr="008A614A" w:rsidRDefault="00E266B7" w:rsidP="00A72B2A">
      <w:pPr>
        <w:pStyle w:val="a7"/>
        <w:numPr>
          <w:ilvl w:val="1"/>
          <w:numId w:val="1"/>
        </w:numPr>
        <w:tabs>
          <w:tab w:val="left" w:pos="1398"/>
          <w:tab w:val="left" w:pos="2977"/>
        </w:tabs>
        <w:kinsoku w:val="0"/>
        <w:overflowPunct w:val="0"/>
        <w:spacing w:before="34"/>
        <w:ind w:left="425" w:firstLine="0"/>
        <w:rPr>
          <w:b/>
          <w:bCs/>
          <w:color w:val="000000"/>
          <w:w w:val="95"/>
          <w:sz w:val="28"/>
          <w:szCs w:val="28"/>
        </w:rPr>
      </w:pPr>
      <w:r w:rsidRPr="008A614A">
        <w:rPr>
          <w:b/>
          <w:bCs/>
          <w:spacing w:val="-1"/>
          <w:w w:val="95"/>
          <w:sz w:val="28"/>
          <w:szCs w:val="28"/>
        </w:rPr>
        <w:t>Особенности</w:t>
      </w:r>
      <w:r w:rsidRPr="008A614A">
        <w:rPr>
          <w:b/>
          <w:bCs/>
          <w:spacing w:val="20"/>
          <w:w w:val="95"/>
          <w:sz w:val="28"/>
          <w:szCs w:val="28"/>
        </w:rPr>
        <w:t xml:space="preserve"> </w:t>
      </w:r>
      <w:r w:rsidRPr="008A614A">
        <w:rPr>
          <w:b/>
          <w:bCs/>
          <w:spacing w:val="-1"/>
          <w:w w:val="95"/>
          <w:sz w:val="28"/>
          <w:szCs w:val="28"/>
        </w:rPr>
        <w:t>организации</w:t>
      </w:r>
      <w:r w:rsidRPr="008A614A">
        <w:rPr>
          <w:b/>
          <w:bCs/>
          <w:spacing w:val="26"/>
          <w:w w:val="95"/>
          <w:sz w:val="28"/>
          <w:szCs w:val="28"/>
        </w:rPr>
        <w:t xml:space="preserve"> </w:t>
      </w:r>
      <w:r w:rsidRPr="008A614A">
        <w:rPr>
          <w:b/>
          <w:bCs/>
          <w:w w:val="95"/>
          <w:sz w:val="28"/>
          <w:szCs w:val="28"/>
        </w:rPr>
        <w:t>образовательного</w:t>
      </w:r>
      <w:r w:rsidRPr="008A614A">
        <w:rPr>
          <w:b/>
          <w:bCs/>
          <w:spacing w:val="-11"/>
          <w:w w:val="95"/>
          <w:sz w:val="28"/>
          <w:szCs w:val="28"/>
        </w:rPr>
        <w:t xml:space="preserve"> </w:t>
      </w:r>
      <w:r w:rsidRPr="008A614A">
        <w:rPr>
          <w:b/>
          <w:bCs/>
          <w:w w:val="95"/>
          <w:sz w:val="28"/>
          <w:szCs w:val="28"/>
        </w:rPr>
        <w:t>процесса</w:t>
      </w:r>
      <w:r>
        <w:rPr>
          <w:b/>
          <w:bCs/>
          <w:w w:val="95"/>
          <w:sz w:val="28"/>
          <w:szCs w:val="28"/>
        </w:rPr>
        <w:t>.</w:t>
      </w:r>
    </w:p>
    <w:p w:rsidR="00E266B7" w:rsidRPr="001A7FC7" w:rsidRDefault="00E266B7" w:rsidP="00E266B7">
      <w:pPr>
        <w:pStyle w:val="Default"/>
        <w:jc w:val="both"/>
        <w:rPr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Режим занятий </w:t>
      </w:r>
    </w:p>
    <w:p w:rsidR="00E266B7" w:rsidRPr="001A7FC7" w:rsidRDefault="00E266B7" w:rsidP="00E266B7">
      <w:pPr>
        <w:pStyle w:val="Default"/>
        <w:jc w:val="both"/>
        <w:rPr>
          <w:sz w:val="27"/>
          <w:szCs w:val="27"/>
        </w:rPr>
      </w:pPr>
      <w:r w:rsidRPr="001A7FC7">
        <w:rPr>
          <w:sz w:val="27"/>
          <w:szCs w:val="27"/>
        </w:rPr>
        <w:t xml:space="preserve">Объём учебной нагрузки в течение недели определён в соответствии с Санитарно-эпидемиологическими требованиями к приёму в дошкольные организации, режиму дня и учебным занятиям (Глава XII. П.п.12.9-12.18). </w:t>
      </w:r>
    </w:p>
    <w:p w:rsidR="00E266B7" w:rsidRPr="001A7FC7" w:rsidRDefault="00E266B7" w:rsidP="00E266B7">
      <w:pPr>
        <w:pStyle w:val="Default"/>
        <w:jc w:val="both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7"/>
        <w:gridCol w:w="3057"/>
        <w:gridCol w:w="3057"/>
      </w:tblGrid>
      <w:tr w:rsidR="00E266B7" w:rsidRPr="001A7FC7" w:rsidTr="00A157AF">
        <w:trPr>
          <w:trHeight w:val="454"/>
        </w:trPr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i/>
                <w:iCs/>
                <w:sz w:val="27"/>
                <w:szCs w:val="27"/>
              </w:rPr>
              <w:t xml:space="preserve">Объем учебной нагрузки </w:t>
            </w:r>
            <w:r w:rsidRPr="001A7FC7">
              <w:rPr>
                <w:sz w:val="27"/>
                <w:szCs w:val="27"/>
              </w:rPr>
              <w:t xml:space="preserve">Возрастная </w:t>
            </w:r>
          </w:p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группа </w:t>
            </w:r>
          </w:p>
        </w:tc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Периодичность </w:t>
            </w:r>
          </w:p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образовательной деятельности </w:t>
            </w:r>
          </w:p>
        </w:tc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Длительность </w:t>
            </w:r>
          </w:p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образовательной деятельности </w:t>
            </w:r>
          </w:p>
        </w:tc>
      </w:tr>
      <w:tr w:rsidR="00E266B7" w:rsidRPr="001A7FC7" w:rsidTr="00A157AF">
        <w:trPr>
          <w:trHeight w:val="126"/>
        </w:trPr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от 5 до 6 лет </w:t>
            </w:r>
          </w:p>
        </w:tc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2 раза в неделю </w:t>
            </w:r>
          </w:p>
        </w:tc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25 минут </w:t>
            </w:r>
          </w:p>
        </w:tc>
      </w:tr>
      <w:tr w:rsidR="00E266B7" w:rsidRPr="001A7FC7" w:rsidTr="00A157AF">
        <w:trPr>
          <w:trHeight w:val="126"/>
        </w:trPr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от 6 до 7 лет </w:t>
            </w:r>
          </w:p>
        </w:tc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2 раза в неделю </w:t>
            </w:r>
          </w:p>
        </w:tc>
        <w:tc>
          <w:tcPr>
            <w:tcW w:w="3057" w:type="dxa"/>
          </w:tcPr>
          <w:p w:rsidR="00E266B7" w:rsidRPr="001A7FC7" w:rsidRDefault="00E266B7" w:rsidP="00A157AF">
            <w:pPr>
              <w:pStyle w:val="Default"/>
              <w:jc w:val="both"/>
              <w:rPr>
                <w:sz w:val="27"/>
                <w:szCs w:val="27"/>
              </w:rPr>
            </w:pPr>
            <w:r w:rsidRPr="001A7FC7">
              <w:rPr>
                <w:sz w:val="27"/>
                <w:szCs w:val="27"/>
              </w:rPr>
              <w:t xml:space="preserve">30 минут </w:t>
            </w:r>
          </w:p>
        </w:tc>
      </w:tr>
    </w:tbl>
    <w:p w:rsidR="00E266B7" w:rsidRPr="001A7FC7" w:rsidRDefault="00E266B7" w:rsidP="00E266B7">
      <w:pPr>
        <w:pStyle w:val="Default"/>
        <w:rPr>
          <w:sz w:val="27"/>
          <w:szCs w:val="27"/>
        </w:rPr>
      </w:pP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Образовательная деятельность может осуществляться во второй половине дня после дневного сна.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Форма обучения </w:t>
      </w:r>
      <w:r w:rsidRPr="001A7FC7">
        <w:rPr>
          <w:sz w:val="27"/>
          <w:szCs w:val="27"/>
        </w:rPr>
        <w:t xml:space="preserve">по программе: очная.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Особенность организации образовательного процесса </w:t>
      </w:r>
    </w:p>
    <w:p w:rsidR="00E266B7" w:rsidRPr="001A7FC7" w:rsidRDefault="00E266B7" w:rsidP="00E266B7">
      <w:pPr>
        <w:pStyle w:val="Default"/>
        <w:jc w:val="both"/>
        <w:rPr>
          <w:sz w:val="27"/>
          <w:szCs w:val="27"/>
        </w:rPr>
      </w:pPr>
      <w:r w:rsidRPr="001A7FC7">
        <w:rPr>
          <w:sz w:val="27"/>
          <w:szCs w:val="27"/>
        </w:rPr>
        <w:t xml:space="preserve">     Содержание и материал данной программы дифференцируется по уровням сложности и отражается в разделе «Содержание учебного плана», предусматривая задания разного уровня сложности по каждой теме программы. Каждый учающийся имеет право на доступ к любому из уровней сложности дополнительной общеразвивающей программы через процедуру диагностики степени готовности к освоению содержания материала заявленного уровня. Успешно освоившие первый уровень программы (первый год обучения), переводятся на второй уровень. </w:t>
      </w:r>
    </w:p>
    <w:p w:rsidR="00E266B7" w:rsidRPr="001A7FC7" w:rsidRDefault="00E266B7" w:rsidP="00E266B7">
      <w:pPr>
        <w:pStyle w:val="Default"/>
        <w:jc w:val="both"/>
        <w:rPr>
          <w:sz w:val="27"/>
          <w:szCs w:val="27"/>
        </w:rPr>
      </w:pPr>
      <w:r w:rsidRPr="001A7FC7">
        <w:rPr>
          <w:b/>
          <w:bCs/>
          <w:sz w:val="27"/>
          <w:szCs w:val="27"/>
        </w:rPr>
        <w:t xml:space="preserve">Состав групп </w:t>
      </w:r>
      <w:r w:rsidRPr="001A7FC7">
        <w:rPr>
          <w:sz w:val="27"/>
          <w:szCs w:val="27"/>
        </w:rPr>
        <w:t xml:space="preserve">постоянный, группы могут формироваться по возрастным характеристикам: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Первая группа (5-6 лет),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Вторая группа (6-7 лет) </w:t>
      </w:r>
    </w:p>
    <w:p w:rsidR="00E266B7" w:rsidRPr="001A7FC7" w:rsidRDefault="00E266B7" w:rsidP="00E266B7">
      <w:pPr>
        <w:pStyle w:val="Default"/>
        <w:rPr>
          <w:sz w:val="27"/>
          <w:szCs w:val="27"/>
        </w:rPr>
      </w:pPr>
      <w:r w:rsidRPr="001A7FC7">
        <w:rPr>
          <w:sz w:val="27"/>
          <w:szCs w:val="27"/>
        </w:rPr>
        <w:t xml:space="preserve">Наполняемость групп 13-15 учащихся. </w:t>
      </w:r>
    </w:p>
    <w:p w:rsidR="00E266B7" w:rsidRPr="008A614A" w:rsidRDefault="00E266B7" w:rsidP="00E266B7">
      <w:pPr>
        <w:widowControl/>
        <w:tabs>
          <w:tab w:val="left" w:pos="776"/>
        </w:tabs>
        <w:autoSpaceDE/>
        <w:autoSpaceDN/>
        <w:adjustRightInd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      </w:t>
      </w:r>
      <w:r w:rsidRPr="008A614A">
        <w:rPr>
          <w:bCs/>
          <w:iCs/>
          <w:color w:val="000000"/>
          <w:sz w:val="28"/>
          <w:szCs w:val="28"/>
          <w:shd w:val="clear" w:color="auto" w:fill="FFFFFF"/>
        </w:rPr>
        <w:t xml:space="preserve">Для реализации Программы созданы </w:t>
      </w:r>
      <w:r w:rsidRPr="008A614A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материально-технические условия</w:t>
      </w:r>
      <w:r w:rsidRPr="008A614A">
        <w:rPr>
          <w:bCs/>
          <w:iCs/>
          <w:color w:val="000000"/>
          <w:sz w:val="28"/>
          <w:szCs w:val="28"/>
          <w:shd w:val="clear" w:color="auto" w:fill="FFFFFF"/>
        </w:rPr>
        <w:t xml:space="preserve"> – это отдельный кабинет</w:t>
      </w:r>
      <w:r w:rsidRPr="008A614A">
        <w:rPr>
          <w:sz w:val="28"/>
          <w:szCs w:val="28"/>
        </w:rPr>
        <w:t>, в котором для полноценной работы есть всё необходимое:</w:t>
      </w:r>
    </w:p>
    <w:p w:rsidR="00E266B7" w:rsidRPr="00187F89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187F89">
        <w:rPr>
          <w:sz w:val="28"/>
          <w:szCs w:val="28"/>
        </w:rPr>
        <w:t>Столы и стулья для воспитанников.</w:t>
      </w:r>
    </w:p>
    <w:p w:rsidR="00E266B7" w:rsidRPr="00187F89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187F89">
        <w:rPr>
          <w:sz w:val="28"/>
          <w:szCs w:val="28"/>
        </w:rPr>
        <w:t>Абакусы на каждого ученика.</w:t>
      </w:r>
    </w:p>
    <w:p w:rsidR="00E266B7" w:rsidRPr="00187F89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187F89">
        <w:rPr>
          <w:sz w:val="28"/>
          <w:szCs w:val="28"/>
        </w:rPr>
        <w:t>Наглядные пособия, флеш-карты на каждого ученика.</w:t>
      </w:r>
    </w:p>
    <w:p w:rsidR="00E266B7" w:rsidRPr="00187F89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187F89">
        <w:rPr>
          <w:sz w:val="28"/>
          <w:szCs w:val="28"/>
        </w:rPr>
        <w:t>Ментальные карты на каждого ученика.</w:t>
      </w:r>
    </w:p>
    <w:p w:rsidR="00E266B7" w:rsidRPr="00187F89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187F89">
        <w:rPr>
          <w:sz w:val="28"/>
          <w:szCs w:val="28"/>
        </w:rPr>
        <w:t>Рабочие тетради  на каждого ученика.</w:t>
      </w:r>
    </w:p>
    <w:p w:rsidR="00E266B7" w:rsidRPr="00187F89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187F89">
        <w:rPr>
          <w:sz w:val="28"/>
          <w:szCs w:val="28"/>
        </w:rPr>
        <w:t>Демонстрационный абакус для педагога.</w:t>
      </w:r>
    </w:p>
    <w:p w:rsidR="00E266B7" w:rsidRPr="001A7FC7" w:rsidRDefault="00E266B7" w:rsidP="00A72B2A">
      <w:pPr>
        <w:pStyle w:val="aff"/>
        <w:numPr>
          <w:ilvl w:val="0"/>
          <w:numId w:val="18"/>
        </w:numPr>
        <w:spacing w:before="0" w:beforeAutospacing="0" w:after="0" w:afterAutospacing="0"/>
        <w:jc w:val="both"/>
        <w:rPr>
          <w:sz w:val="27"/>
          <w:szCs w:val="28"/>
        </w:rPr>
      </w:pPr>
      <w:r w:rsidRPr="001A7FC7">
        <w:rPr>
          <w:sz w:val="27"/>
          <w:szCs w:val="28"/>
        </w:rPr>
        <w:t>Методическая литература для проведения физкультминуток и дыхательных упражнений, упражнений для глаз.</w:t>
      </w:r>
    </w:p>
    <w:p w:rsidR="00E266B7" w:rsidRPr="008A614A" w:rsidRDefault="00E266B7" w:rsidP="00E266B7">
      <w:pPr>
        <w:pStyle w:val="a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614A">
        <w:rPr>
          <w:color w:val="000000"/>
          <w:sz w:val="28"/>
          <w:szCs w:val="28"/>
          <w:shd w:val="clear" w:color="auto" w:fill="FFFFFF"/>
        </w:rPr>
        <w:t xml:space="preserve">Материально-техническое оснащение образовательного процесса обеспечивает возможность доступа к информационным ресурсам Интернета, </w:t>
      </w:r>
      <w:r w:rsidRPr="008A614A">
        <w:rPr>
          <w:color w:val="000000"/>
          <w:sz w:val="28"/>
          <w:szCs w:val="28"/>
          <w:shd w:val="clear" w:color="auto" w:fill="FFFFFF"/>
        </w:rPr>
        <w:lastRenderedPageBreak/>
        <w:t xml:space="preserve">коллекциям медиа-ресурсов на электронных носителях; создания и использования информации; планирования образовательного процесса, фиксирования его реализации в целом и отдельных этапов. </w:t>
      </w:r>
    </w:p>
    <w:p w:rsidR="00E266B7" w:rsidRPr="008A614A" w:rsidRDefault="00E266B7" w:rsidP="00E266B7">
      <w:pPr>
        <w:pStyle w:val="a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A614A">
        <w:rPr>
          <w:color w:val="000000"/>
          <w:sz w:val="28"/>
          <w:szCs w:val="28"/>
        </w:rPr>
        <w:t>Реализация Программы осуществляется воспитателем.</w:t>
      </w:r>
    </w:p>
    <w:p w:rsidR="00E266B7" w:rsidRPr="008A614A" w:rsidRDefault="00E266B7" w:rsidP="00E266B7">
      <w:pPr>
        <w:pStyle w:val="a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A614A">
        <w:rPr>
          <w:color w:val="000000"/>
          <w:sz w:val="28"/>
          <w:szCs w:val="28"/>
          <w:shd w:val="clear" w:color="auto" w:fill="FFFFFF"/>
        </w:rPr>
        <w:t>Информационно-образовательная среда образовательного учреждения обеспечивает:</w:t>
      </w:r>
    </w:p>
    <w:p w:rsidR="00E266B7" w:rsidRPr="008A614A" w:rsidRDefault="00E266B7" w:rsidP="00E266B7">
      <w:pPr>
        <w:pStyle w:val="a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A614A">
        <w:rPr>
          <w:color w:val="000000"/>
          <w:sz w:val="28"/>
          <w:szCs w:val="28"/>
          <w:shd w:val="clear" w:color="auto" w:fill="FFFFFF"/>
        </w:rPr>
        <w:t>– информационно-методическую поддержку образовательного процесса и его ресурсного обеспечения;</w:t>
      </w:r>
    </w:p>
    <w:p w:rsidR="00E266B7" w:rsidRPr="008A614A" w:rsidRDefault="00E266B7" w:rsidP="00E266B7">
      <w:pPr>
        <w:pStyle w:val="a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A614A">
        <w:rPr>
          <w:color w:val="000000"/>
          <w:sz w:val="28"/>
          <w:szCs w:val="28"/>
        </w:rPr>
        <w:t xml:space="preserve">– </w:t>
      </w:r>
      <w:r w:rsidRPr="008A614A">
        <w:rPr>
          <w:color w:val="000000"/>
          <w:sz w:val="28"/>
          <w:szCs w:val="28"/>
          <w:shd w:val="clear" w:color="auto" w:fill="FFFFFF"/>
        </w:rPr>
        <w:t>мониторинг и фиксацию хода и результатов образовательного процесса;</w:t>
      </w:r>
    </w:p>
    <w:p w:rsidR="00E266B7" w:rsidRPr="008A614A" w:rsidRDefault="00E266B7" w:rsidP="00E266B7">
      <w:pPr>
        <w:pStyle w:val="a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A614A">
        <w:rPr>
          <w:color w:val="000000"/>
          <w:sz w:val="28"/>
          <w:szCs w:val="28"/>
          <w:shd w:val="clear" w:color="auto" w:fill="FFFFFF"/>
        </w:rPr>
        <w:t>– информационную поддержку образовательной деятельности на основе современных информационных технологий,</w:t>
      </w:r>
    </w:p>
    <w:p w:rsidR="00E266B7" w:rsidRPr="008A614A" w:rsidRDefault="00E266B7" w:rsidP="00E266B7">
      <w:pPr>
        <w:pStyle w:val="a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A614A">
        <w:rPr>
          <w:color w:val="000000"/>
          <w:sz w:val="28"/>
          <w:szCs w:val="28"/>
          <w:shd w:val="clear" w:color="auto" w:fill="FFFFFF"/>
        </w:rPr>
        <w:t>– укомплектованность печатными и электронными информационно-образовательными ресурсами,</w:t>
      </w:r>
    </w:p>
    <w:p w:rsidR="00E266B7" w:rsidRPr="008A614A" w:rsidRDefault="00E266B7" w:rsidP="00E266B7">
      <w:pPr>
        <w:pStyle w:val="a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A614A">
        <w:rPr>
          <w:color w:val="000000"/>
          <w:sz w:val="28"/>
          <w:szCs w:val="28"/>
        </w:rPr>
        <w:t xml:space="preserve">– </w:t>
      </w:r>
      <w:r w:rsidRPr="008A614A">
        <w:rPr>
          <w:color w:val="000000"/>
          <w:sz w:val="28"/>
          <w:szCs w:val="28"/>
          <w:shd w:val="clear" w:color="auto" w:fill="FFFFFF"/>
        </w:rPr>
        <w:t>дистанционное взаимодействие всех участников образовательного процесса:</w:t>
      </w:r>
    </w:p>
    <w:p w:rsidR="00E266B7" w:rsidRPr="008A614A" w:rsidRDefault="00E266B7" w:rsidP="00E266B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8A614A">
        <w:rPr>
          <w:sz w:val="28"/>
          <w:szCs w:val="28"/>
        </w:rPr>
        <w:t>У детей продолжает развиваться восприятие, однако они не всегда могут одновременно учитывать несколько различных признаков. Развивается образное мышление, но воспроизведение метрических отношений затруднено. Продолжают развиваться навыки обобщения и рассуждения, но они в значительной степени ограничиваются наглядными признаками ситуации. Продолжает развиваться воображение, но часто можно наблюдать снижение развития воображения в этом возрасте в сравнении со старшей группой. Этоможно объяснить различными влияниями, в том числе и СМИ, приводящими к стереотипности образов. Продолжает развиваться внимание, оно становится произвольным. В некоторых видах деятельности время произвольного внимания достигает 30 минут. Продолжает развиваться речь, её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активно употребляют обобщающие существительные, синонимы, антонимы, прилагательные и т.д. У детей развиваются диалогическая и некоторые формы монологической речи. У детей завершается дошкольный возраст. Основные достижения связаны с освоением мира вещей как предметов человеческой культуры, с освоением форм позитивного общения с людьми, с развитием половой идентификации, с формированием позиции школьника. К концу дошкольного возраста дети должны обладать высоким уровнем познавательного и личностного развития, что позволит им в дальнейшем успешно учиться в школе.</w:t>
      </w:r>
    </w:p>
    <w:p w:rsidR="00E266B7" w:rsidRPr="008A614A" w:rsidRDefault="00E266B7" w:rsidP="00E266B7">
      <w:pPr>
        <w:widowControl/>
        <w:autoSpaceDE/>
        <w:autoSpaceDN/>
        <w:adjustRightInd/>
        <w:spacing w:line="276" w:lineRule="auto"/>
        <w:ind w:firstLine="142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Методы и приемы работы.</w:t>
      </w:r>
    </w:p>
    <w:p w:rsidR="00E266B7" w:rsidRPr="008A614A" w:rsidRDefault="00E266B7" w:rsidP="00E266B7">
      <w:pPr>
        <w:widowControl/>
        <w:autoSpaceDE/>
        <w:autoSpaceDN/>
        <w:adjustRightInd/>
        <w:spacing w:line="276" w:lineRule="auto"/>
        <w:ind w:firstLine="142"/>
        <w:jc w:val="both"/>
        <w:rPr>
          <w:rFonts w:eastAsiaTheme="minorHAnsi"/>
          <w:sz w:val="28"/>
          <w:szCs w:val="28"/>
          <w:lang w:eastAsia="en-US"/>
        </w:rPr>
      </w:pPr>
      <w:r w:rsidRPr="008A614A">
        <w:rPr>
          <w:rFonts w:eastAsiaTheme="minorHAnsi"/>
          <w:b/>
          <w:sz w:val="28"/>
          <w:szCs w:val="28"/>
          <w:lang w:eastAsia="en-US"/>
        </w:rPr>
        <w:t xml:space="preserve">Методы обучения: </w:t>
      </w:r>
      <w:r w:rsidRPr="008A614A">
        <w:rPr>
          <w:rFonts w:eastAsiaTheme="minorHAnsi"/>
          <w:sz w:val="28"/>
          <w:szCs w:val="28"/>
          <w:lang w:eastAsia="en-US"/>
        </w:rPr>
        <w:t>словесный, наглядный практический, объяснительно-иллюстративный.</w:t>
      </w:r>
    </w:p>
    <w:p w:rsidR="00E266B7" w:rsidRPr="008A614A" w:rsidRDefault="00E266B7" w:rsidP="00E266B7">
      <w:pPr>
        <w:widowControl/>
        <w:autoSpaceDE/>
        <w:autoSpaceDN/>
        <w:adjustRightInd/>
        <w:spacing w:line="276" w:lineRule="auto"/>
        <w:ind w:firstLine="142"/>
        <w:jc w:val="both"/>
        <w:rPr>
          <w:rFonts w:eastAsiaTheme="minorHAnsi"/>
          <w:sz w:val="28"/>
          <w:szCs w:val="28"/>
          <w:lang w:eastAsia="en-US"/>
        </w:rPr>
      </w:pPr>
      <w:r w:rsidRPr="008A614A">
        <w:rPr>
          <w:rFonts w:eastAsiaTheme="minorHAnsi"/>
          <w:b/>
          <w:sz w:val="28"/>
          <w:szCs w:val="28"/>
          <w:lang w:eastAsia="en-US"/>
        </w:rPr>
        <w:t xml:space="preserve">Методы воспитания: </w:t>
      </w:r>
      <w:r w:rsidRPr="008A614A">
        <w:rPr>
          <w:rFonts w:eastAsiaTheme="minorHAnsi"/>
          <w:sz w:val="28"/>
          <w:szCs w:val="28"/>
          <w:lang w:eastAsia="en-US"/>
        </w:rPr>
        <w:t>убеждение, поощрение, мотивация, упражнения.</w:t>
      </w:r>
    </w:p>
    <w:p w:rsidR="00E266B7" w:rsidRPr="008A614A" w:rsidRDefault="00E266B7" w:rsidP="00E266B7">
      <w:pPr>
        <w:widowControl/>
        <w:autoSpaceDE/>
        <w:autoSpaceDN/>
        <w:adjustRightInd/>
        <w:spacing w:line="276" w:lineRule="auto"/>
        <w:ind w:firstLine="142"/>
        <w:jc w:val="both"/>
        <w:rPr>
          <w:rFonts w:eastAsiaTheme="minorHAnsi"/>
          <w:b/>
          <w:sz w:val="28"/>
          <w:szCs w:val="28"/>
          <w:lang w:eastAsia="en-US"/>
        </w:rPr>
      </w:pPr>
      <w:r w:rsidRPr="008A614A">
        <w:rPr>
          <w:rFonts w:eastAsiaTheme="minorHAnsi"/>
          <w:b/>
          <w:sz w:val="28"/>
          <w:szCs w:val="28"/>
          <w:lang w:eastAsia="en-US"/>
        </w:rPr>
        <w:t xml:space="preserve">Формы организации образовательного процесса: </w:t>
      </w:r>
      <w:r w:rsidRPr="008A614A">
        <w:rPr>
          <w:rFonts w:eastAsiaTheme="minorHAnsi"/>
          <w:sz w:val="28"/>
          <w:szCs w:val="28"/>
          <w:lang w:eastAsia="en-US"/>
        </w:rPr>
        <w:t>групповая (в группе 10-12 человек).</w:t>
      </w:r>
    </w:p>
    <w:p w:rsidR="00E266B7" w:rsidRPr="008A614A" w:rsidRDefault="00E266B7" w:rsidP="00E266B7">
      <w:pPr>
        <w:widowControl/>
        <w:autoSpaceDE/>
        <w:autoSpaceDN/>
        <w:adjustRightInd/>
        <w:spacing w:line="276" w:lineRule="auto"/>
        <w:ind w:firstLine="142"/>
        <w:jc w:val="both"/>
        <w:rPr>
          <w:rFonts w:eastAsiaTheme="minorHAnsi"/>
          <w:sz w:val="28"/>
          <w:szCs w:val="28"/>
          <w:lang w:eastAsia="en-US"/>
        </w:rPr>
      </w:pPr>
      <w:r w:rsidRPr="008A614A">
        <w:rPr>
          <w:rFonts w:eastAsiaTheme="minorHAnsi"/>
          <w:b/>
          <w:sz w:val="28"/>
          <w:szCs w:val="28"/>
          <w:lang w:eastAsia="en-US"/>
        </w:rPr>
        <w:lastRenderedPageBreak/>
        <w:t xml:space="preserve">Формы организации учебного занятия: </w:t>
      </w:r>
      <w:r w:rsidRPr="008A614A">
        <w:rPr>
          <w:rFonts w:eastAsiaTheme="minorHAnsi"/>
          <w:sz w:val="28"/>
          <w:szCs w:val="28"/>
          <w:lang w:eastAsia="en-US"/>
        </w:rPr>
        <w:t>беседы, практические занятия, соревнование в решении примеров на время.</w:t>
      </w:r>
    </w:p>
    <w:p w:rsidR="00E266B7" w:rsidRPr="008A614A" w:rsidRDefault="00E266B7" w:rsidP="00E266B7">
      <w:pPr>
        <w:widowControl/>
        <w:autoSpaceDE/>
        <w:autoSpaceDN/>
        <w:adjustRightInd/>
        <w:spacing w:line="276" w:lineRule="auto"/>
        <w:ind w:firstLine="142"/>
        <w:jc w:val="both"/>
        <w:rPr>
          <w:rFonts w:eastAsiaTheme="minorHAnsi"/>
          <w:sz w:val="28"/>
          <w:szCs w:val="28"/>
          <w:lang w:eastAsia="en-US"/>
        </w:rPr>
      </w:pPr>
      <w:r w:rsidRPr="008A614A">
        <w:rPr>
          <w:rFonts w:eastAsiaTheme="minorHAnsi"/>
          <w:b/>
          <w:sz w:val="28"/>
          <w:szCs w:val="28"/>
          <w:lang w:eastAsia="en-US"/>
        </w:rPr>
        <w:t>Педагогические технологии</w:t>
      </w:r>
      <w:r w:rsidRPr="008A614A">
        <w:rPr>
          <w:rFonts w:eastAsiaTheme="minorHAnsi"/>
          <w:sz w:val="28"/>
          <w:szCs w:val="28"/>
          <w:lang w:eastAsia="en-US"/>
        </w:rPr>
        <w:t xml:space="preserve">: личностно-ориентированное системно-деятельностное обучение, технология индивидуализации обучения, технология разноуровневого обучения, технология дистанционного обучения. </w:t>
      </w:r>
    </w:p>
    <w:p w:rsidR="00E266B7" w:rsidRPr="008A614A" w:rsidRDefault="00E266B7" w:rsidP="00E266B7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</w:t>
      </w:r>
      <w:r w:rsidRPr="008A614A">
        <w:rPr>
          <w:rFonts w:eastAsiaTheme="minorHAnsi"/>
          <w:b/>
          <w:sz w:val="28"/>
          <w:szCs w:val="28"/>
          <w:lang w:eastAsia="en-US"/>
        </w:rPr>
        <w:t>Алгоритм учебного занятия</w:t>
      </w:r>
      <w:r w:rsidRPr="008A614A">
        <w:rPr>
          <w:rFonts w:eastAsiaTheme="minorHAnsi"/>
          <w:sz w:val="28"/>
          <w:szCs w:val="28"/>
          <w:lang w:eastAsia="en-US"/>
        </w:rPr>
        <w:t>: организационно-мотивационная часть, актуализация знаний по теме, информационная часть, усвоение новых знаний и способов действий, проверка понимания, практические задания с объяснением соответствующих правил, тренировочные упражнения, обобщение и систематизация знаний, анализ успешности достижения цели, рефлекция, итоговая часть.</w:t>
      </w:r>
    </w:p>
    <w:p w:rsidR="00E266B7" w:rsidRPr="001A7FC7" w:rsidRDefault="00E266B7" w:rsidP="00E266B7">
      <w:pPr>
        <w:rPr>
          <w:sz w:val="27"/>
          <w:szCs w:val="27"/>
        </w:rPr>
      </w:pPr>
    </w:p>
    <w:p w:rsidR="00E266B7" w:rsidRPr="001A7FC7" w:rsidRDefault="00E266B7" w:rsidP="00E266B7">
      <w:pPr>
        <w:tabs>
          <w:tab w:val="left" w:pos="3240"/>
        </w:tabs>
        <w:rPr>
          <w:b/>
          <w:bCs/>
          <w:sz w:val="27"/>
          <w:szCs w:val="28"/>
        </w:rPr>
      </w:pPr>
      <w:r>
        <w:rPr>
          <w:sz w:val="27"/>
          <w:szCs w:val="28"/>
        </w:rPr>
        <w:tab/>
      </w:r>
      <w:r w:rsidRPr="001A7FC7">
        <w:rPr>
          <w:b/>
          <w:bCs/>
          <w:sz w:val="27"/>
          <w:szCs w:val="27"/>
        </w:rPr>
        <w:t>С</w:t>
      </w:r>
      <w:r w:rsidRPr="001A7FC7">
        <w:rPr>
          <w:b/>
          <w:bCs/>
          <w:sz w:val="27"/>
          <w:szCs w:val="28"/>
        </w:rPr>
        <w:t>ПИСОК ЛИТЕРАТУРЫ</w:t>
      </w:r>
    </w:p>
    <w:p w:rsidR="00E266B7" w:rsidRPr="001A7FC7" w:rsidRDefault="00E266B7" w:rsidP="00E266B7">
      <w:pPr>
        <w:widowControl/>
        <w:autoSpaceDE/>
        <w:autoSpaceDN/>
        <w:adjustRightInd/>
        <w:spacing w:line="14" w:lineRule="exact"/>
        <w:jc w:val="both"/>
        <w:rPr>
          <w:color w:val="00000A"/>
          <w:sz w:val="27"/>
          <w:szCs w:val="28"/>
        </w:rPr>
      </w:pP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1341"/>
        </w:tabs>
        <w:autoSpaceDE/>
        <w:autoSpaceDN/>
        <w:adjustRightInd/>
        <w:spacing w:before="0" w:line="234" w:lineRule="auto"/>
        <w:ind w:right="20"/>
        <w:contextualSpacing/>
        <w:jc w:val="both"/>
        <w:rPr>
          <w:color w:val="00000A"/>
          <w:sz w:val="27"/>
          <w:szCs w:val="28"/>
        </w:rPr>
      </w:pPr>
      <w:r w:rsidRPr="001A7FC7">
        <w:rPr>
          <w:color w:val="00000A"/>
          <w:sz w:val="27"/>
          <w:szCs w:val="28"/>
        </w:rPr>
        <w:t>Вендланд Д. «Изучение арифметики с помощью абакуса», ЭКСМО, Москва, 2018;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1340"/>
        </w:tabs>
        <w:autoSpaceDE/>
        <w:autoSpaceDN/>
        <w:adjustRightInd/>
        <w:spacing w:before="0"/>
        <w:contextualSpacing/>
        <w:jc w:val="both"/>
        <w:rPr>
          <w:color w:val="00000A"/>
          <w:sz w:val="27"/>
          <w:szCs w:val="28"/>
        </w:rPr>
      </w:pPr>
      <w:r w:rsidRPr="001A7FC7">
        <w:rPr>
          <w:color w:val="00000A"/>
          <w:sz w:val="27"/>
          <w:szCs w:val="28"/>
        </w:rPr>
        <w:t>Кац Е. «Необычная математика. ФГОС», РОСМЭН, Москва, 2016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4253"/>
        </w:tabs>
        <w:autoSpaceDE/>
        <w:autoSpaceDN/>
        <w:adjustRightInd/>
        <w:spacing w:before="0" w:line="276" w:lineRule="auto"/>
        <w:contextualSpacing/>
        <w:jc w:val="both"/>
        <w:rPr>
          <w:rFonts w:eastAsiaTheme="minorHAnsi"/>
          <w:sz w:val="27"/>
          <w:szCs w:val="28"/>
          <w:lang w:eastAsia="en-US"/>
        </w:rPr>
      </w:pPr>
      <w:r w:rsidRPr="001A7FC7">
        <w:rPr>
          <w:rFonts w:eastAsiaTheme="minorHAnsi"/>
          <w:sz w:val="27"/>
          <w:szCs w:val="28"/>
          <w:lang w:eastAsia="en-US"/>
        </w:rPr>
        <w:t xml:space="preserve">Малушева А., Сырланова С.Т. Ментальная арифметика как нетрадиционный метод обучения устному счёту дошкольников // Международный научный журнал «Символ науки» №12-2/2016. С. 221-225. 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4253"/>
        </w:tabs>
        <w:autoSpaceDE/>
        <w:autoSpaceDN/>
        <w:adjustRightInd/>
        <w:spacing w:before="0" w:line="276" w:lineRule="auto"/>
        <w:contextualSpacing/>
        <w:jc w:val="both"/>
        <w:rPr>
          <w:rFonts w:eastAsiaTheme="minorHAnsi"/>
          <w:sz w:val="27"/>
          <w:szCs w:val="28"/>
          <w:lang w:eastAsia="en-US"/>
        </w:rPr>
      </w:pPr>
      <w:r w:rsidRPr="001A7FC7">
        <w:rPr>
          <w:rFonts w:eastAsiaTheme="minorHAnsi"/>
          <w:sz w:val="27"/>
          <w:szCs w:val="28"/>
          <w:lang w:eastAsia="en-US"/>
        </w:rPr>
        <w:t>Михеева Людмила Александровна «Ментальная арифметика»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1341"/>
        </w:tabs>
        <w:autoSpaceDE/>
        <w:autoSpaceDN/>
        <w:adjustRightInd/>
        <w:spacing w:before="0" w:line="234" w:lineRule="auto"/>
        <w:contextualSpacing/>
        <w:jc w:val="both"/>
        <w:rPr>
          <w:color w:val="00000A"/>
          <w:sz w:val="27"/>
          <w:szCs w:val="28"/>
        </w:rPr>
      </w:pPr>
      <w:r w:rsidRPr="001A7FC7">
        <w:rPr>
          <w:color w:val="00000A"/>
          <w:sz w:val="27"/>
          <w:szCs w:val="28"/>
        </w:rPr>
        <w:t>Филиппс Ч. «Левое и правое полушарие. 25+25 задач для всесторонней тренировки мозга», ЭКСМО, Москва, 2011.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4253"/>
        </w:tabs>
        <w:autoSpaceDE/>
        <w:autoSpaceDN/>
        <w:adjustRightInd/>
        <w:spacing w:before="0" w:line="276" w:lineRule="auto"/>
        <w:contextualSpacing/>
        <w:jc w:val="both"/>
        <w:rPr>
          <w:rFonts w:eastAsiaTheme="minorHAnsi"/>
          <w:sz w:val="27"/>
          <w:szCs w:val="28"/>
          <w:lang w:eastAsia="en-US"/>
        </w:rPr>
      </w:pPr>
      <w:r w:rsidRPr="001A7FC7">
        <w:rPr>
          <w:rFonts w:eastAsiaTheme="minorHAnsi"/>
          <w:sz w:val="27"/>
          <w:szCs w:val="28"/>
          <w:lang w:eastAsia="en-US"/>
        </w:rPr>
        <w:t xml:space="preserve">Цаплина О.В. Ребенок в мире позитива // Детский сад от А до Я. 2015. № 5 (77). С. 53-59. 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4253"/>
        </w:tabs>
        <w:autoSpaceDE/>
        <w:autoSpaceDN/>
        <w:adjustRightInd/>
        <w:spacing w:before="0" w:line="276" w:lineRule="auto"/>
        <w:contextualSpacing/>
        <w:jc w:val="both"/>
        <w:rPr>
          <w:rFonts w:eastAsiaTheme="minorHAnsi"/>
          <w:sz w:val="27"/>
          <w:szCs w:val="28"/>
          <w:lang w:eastAsia="en-US"/>
        </w:rPr>
      </w:pPr>
      <w:r w:rsidRPr="001A7FC7">
        <w:rPr>
          <w:rFonts w:eastAsiaTheme="minorHAnsi"/>
          <w:sz w:val="27"/>
          <w:szCs w:val="28"/>
          <w:lang w:eastAsia="en-US"/>
        </w:rPr>
        <w:t xml:space="preserve">Цаплина О.В. Технология развития познавательной активности дошкольника // Детский сад от А до Я. 2016. №1. С. 44-53. 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4253"/>
        </w:tabs>
        <w:autoSpaceDE/>
        <w:autoSpaceDN/>
        <w:adjustRightInd/>
        <w:spacing w:before="0" w:line="276" w:lineRule="auto"/>
        <w:contextualSpacing/>
        <w:jc w:val="both"/>
        <w:rPr>
          <w:rFonts w:eastAsiaTheme="minorHAnsi"/>
          <w:sz w:val="27"/>
          <w:szCs w:val="28"/>
          <w:lang w:eastAsia="en-US"/>
        </w:rPr>
      </w:pPr>
      <w:r w:rsidRPr="001A7FC7">
        <w:rPr>
          <w:rFonts w:eastAsiaTheme="minorHAnsi"/>
          <w:sz w:val="27"/>
          <w:szCs w:val="28"/>
          <w:lang w:eastAsia="en-US"/>
        </w:rPr>
        <w:t xml:space="preserve">Шалаева Г.П. «Решаем задачи»; «Меры измерения» </w:t>
      </w:r>
    </w:p>
    <w:p w:rsidR="00E266B7" w:rsidRPr="001A7FC7" w:rsidRDefault="00E266B7" w:rsidP="00A72B2A">
      <w:pPr>
        <w:pStyle w:val="a7"/>
        <w:widowControl/>
        <w:numPr>
          <w:ilvl w:val="0"/>
          <w:numId w:val="23"/>
        </w:numPr>
        <w:tabs>
          <w:tab w:val="left" w:pos="4253"/>
        </w:tabs>
        <w:autoSpaceDE/>
        <w:autoSpaceDN/>
        <w:adjustRightInd/>
        <w:spacing w:before="0" w:line="276" w:lineRule="auto"/>
        <w:contextualSpacing/>
        <w:jc w:val="both"/>
        <w:rPr>
          <w:rFonts w:eastAsiaTheme="minorHAnsi"/>
          <w:sz w:val="27"/>
          <w:szCs w:val="28"/>
          <w:lang w:eastAsia="en-US"/>
        </w:rPr>
      </w:pPr>
      <w:r w:rsidRPr="001A7FC7">
        <w:rPr>
          <w:rFonts w:eastAsiaTheme="minorHAnsi"/>
          <w:sz w:val="27"/>
          <w:szCs w:val="28"/>
          <w:lang w:eastAsia="en-US"/>
        </w:rPr>
        <w:t xml:space="preserve">Шен Х. «Менар. Абакус1,2,3,4,5,6» </w:t>
      </w:r>
    </w:p>
    <w:p w:rsidR="00E266B7" w:rsidRPr="001A7FC7" w:rsidRDefault="00E266B7" w:rsidP="00E266B7">
      <w:pPr>
        <w:widowControl/>
        <w:tabs>
          <w:tab w:val="left" w:pos="4253"/>
        </w:tabs>
        <w:autoSpaceDE/>
        <w:autoSpaceDN/>
        <w:adjustRightInd/>
        <w:spacing w:line="276" w:lineRule="auto"/>
        <w:ind w:firstLine="142"/>
        <w:jc w:val="both"/>
        <w:rPr>
          <w:rFonts w:eastAsiaTheme="minorHAnsi"/>
          <w:b/>
          <w:sz w:val="27"/>
          <w:szCs w:val="28"/>
          <w:lang w:eastAsia="en-US"/>
        </w:rPr>
      </w:pPr>
      <w:r w:rsidRPr="001A7FC7">
        <w:rPr>
          <w:rFonts w:eastAsiaTheme="minorHAnsi"/>
          <w:b/>
          <w:sz w:val="27"/>
          <w:szCs w:val="28"/>
          <w:lang w:eastAsia="en-US"/>
        </w:rPr>
        <w:t>ЭЛЕКТРОННЫЕ ОБРАЗОВАТЕЛЬНЫЕ РЕСУРСЫ</w:t>
      </w:r>
    </w:p>
    <w:p w:rsidR="004C3E4C" w:rsidRDefault="00E266B7" w:rsidP="00E266B7">
      <w:r w:rsidRPr="001A7FC7">
        <w:rPr>
          <w:rFonts w:eastAsiaTheme="minorHAnsi"/>
          <w:sz w:val="27"/>
          <w:szCs w:val="28"/>
          <w:lang w:eastAsia="en-US"/>
        </w:rPr>
        <w:t>10.YouTube «Ментальная арифметика для ка</w:t>
      </w:r>
      <w:bookmarkStart w:id="0" w:name="_GoBack"/>
      <w:bookmarkEnd w:id="0"/>
      <w:r w:rsidRPr="001A7FC7">
        <w:rPr>
          <w:rFonts w:eastAsiaTheme="minorHAnsi"/>
          <w:sz w:val="27"/>
          <w:szCs w:val="27"/>
          <w:lang w:eastAsia="en-US"/>
        </w:rPr>
        <w:t>ждог</w:t>
      </w:r>
      <w:r>
        <w:rPr>
          <w:rFonts w:eastAsiaTheme="minorHAnsi"/>
          <w:sz w:val="27"/>
          <w:szCs w:val="27"/>
          <w:lang w:eastAsia="en-US"/>
        </w:rPr>
        <w:t>о»</w:t>
      </w:r>
    </w:p>
    <w:sectPr w:rsidR="004C3E4C" w:rsidSect="00E266B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942" w:rsidRDefault="00724942" w:rsidP="00E266B7">
      <w:r>
        <w:separator/>
      </w:r>
    </w:p>
  </w:endnote>
  <w:endnote w:type="continuationSeparator" w:id="1">
    <w:p w:rsidR="00724942" w:rsidRDefault="00724942" w:rsidP="00E266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94318"/>
    </w:sdtPr>
    <w:sdtContent>
      <w:p w:rsidR="00E266B7" w:rsidRDefault="00682D89">
        <w:pPr>
          <w:pStyle w:val="afb"/>
          <w:jc w:val="right"/>
        </w:pPr>
        <w:fldSimple w:instr=" PAGE   \* MERGEFORMAT ">
          <w:r w:rsidR="000304B5">
            <w:rPr>
              <w:noProof/>
            </w:rPr>
            <w:t>2</w:t>
          </w:r>
        </w:fldSimple>
      </w:p>
    </w:sdtContent>
  </w:sdt>
  <w:p w:rsidR="006701B6" w:rsidRPr="001A7FC7" w:rsidRDefault="00724942">
    <w:pPr>
      <w:pStyle w:val="a3"/>
      <w:kinsoku w:val="0"/>
      <w:overflowPunct w:val="0"/>
      <w:spacing w:line="14" w:lineRule="auto"/>
      <w:rPr>
        <w:sz w:val="19"/>
        <w:szCs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942" w:rsidRDefault="00724942" w:rsidP="00E266B7">
      <w:r>
        <w:separator/>
      </w:r>
    </w:p>
  </w:footnote>
  <w:footnote w:type="continuationSeparator" w:id="1">
    <w:p w:rsidR="00724942" w:rsidRDefault="00724942" w:rsidP="00E266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889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cs="Times New Roman"/>
        <w:b/>
        <w:bCs/>
        <w:w w:val="99"/>
      </w:rPr>
    </w:lvl>
    <w:lvl w:ilvl="2">
      <w:numFmt w:val="bullet"/>
      <w:lvlText w:val="•"/>
      <w:lvlJc w:val="left"/>
      <w:pPr>
        <w:ind w:left="3556" w:hanging="420"/>
      </w:pPr>
    </w:lvl>
    <w:lvl w:ilvl="3">
      <w:numFmt w:val="bullet"/>
      <w:lvlText w:val="•"/>
      <w:lvlJc w:val="left"/>
      <w:pPr>
        <w:ind w:left="4394" w:hanging="420"/>
      </w:pPr>
    </w:lvl>
    <w:lvl w:ilvl="4">
      <w:numFmt w:val="bullet"/>
      <w:lvlText w:val="•"/>
      <w:lvlJc w:val="left"/>
      <w:pPr>
        <w:ind w:left="5232" w:hanging="420"/>
      </w:pPr>
    </w:lvl>
    <w:lvl w:ilvl="5">
      <w:numFmt w:val="bullet"/>
      <w:lvlText w:val="•"/>
      <w:lvlJc w:val="left"/>
      <w:pPr>
        <w:ind w:left="6070" w:hanging="420"/>
      </w:pPr>
    </w:lvl>
    <w:lvl w:ilvl="6">
      <w:numFmt w:val="bullet"/>
      <w:lvlText w:val="•"/>
      <w:lvlJc w:val="left"/>
      <w:pPr>
        <w:ind w:left="6908" w:hanging="420"/>
      </w:pPr>
    </w:lvl>
    <w:lvl w:ilvl="7">
      <w:numFmt w:val="bullet"/>
      <w:lvlText w:val="•"/>
      <w:lvlJc w:val="left"/>
      <w:pPr>
        <w:ind w:left="7746" w:hanging="420"/>
      </w:pPr>
    </w:lvl>
    <w:lvl w:ilvl="8">
      <w:numFmt w:val="bullet"/>
      <w:lvlText w:val="•"/>
      <w:lvlJc w:val="left"/>
      <w:pPr>
        <w:ind w:left="8584" w:hanging="420"/>
      </w:pPr>
    </w:lvl>
  </w:abstractNum>
  <w:abstractNum w:abstractNumId="1">
    <w:nsid w:val="00000404"/>
    <w:multiLevelType w:val="multilevel"/>
    <w:tmpl w:val="00000887"/>
    <w:lvl w:ilvl="0">
      <w:start w:val="2"/>
      <w:numFmt w:val="decimal"/>
      <w:lvlText w:val="%1."/>
      <w:lvlJc w:val="left"/>
      <w:pPr>
        <w:ind w:left="2793" w:hanging="241"/>
      </w:pPr>
      <w:rPr>
        <w:rFonts w:cs="Times New Roman"/>
        <w:b w:val="0"/>
        <w:bCs w:val="0"/>
        <w:w w:val="100"/>
      </w:rPr>
    </w:lvl>
    <w:lvl w:ilvl="1">
      <w:numFmt w:val="bullet"/>
      <w:lvlText w:val="•"/>
      <w:lvlJc w:val="left"/>
      <w:pPr>
        <w:ind w:left="3457" w:hanging="241"/>
      </w:pPr>
    </w:lvl>
    <w:lvl w:ilvl="2">
      <w:numFmt w:val="bullet"/>
      <w:lvlText w:val="•"/>
      <w:lvlJc w:val="left"/>
      <w:pPr>
        <w:ind w:left="4121" w:hanging="241"/>
      </w:pPr>
    </w:lvl>
    <w:lvl w:ilvl="3">
      <w:numFmt w:val="bullet"/>
      <w:lvlText w:val="•"/>
      <w:lvlJc w:val="left"/>
      <w:pPr>
        <w:ind w:left="4785" w:hanging="241"/>
      </w:pPr>
    </w:lvl>
    <w:lvl w:ilvl="4">
      <w:numFmt w:val="bullet"/>
      <w:lvlText w:val="•"/>
      <w:lvlJc w:val="left"/>
      <w:pPr>
        <w:ind w:left="5449" w:hanging="241"/>
      </w:pPr>
    </w:lvl>
    <w:lvl w:ilvl="5">
      <w:numFmt w:val="bullet"/>
      <w:lvlText w:val="•"/>
      <w:lvlJc w:val="left"/>
      <w:pPr>
        <w:ind w:left="6113" w:hanging="241"/>
      </w:pPr>
    </w:lvl>
    <w:lvl w:ilvl="6">
      <w:numFmt w:val="bullet"/>
      <w:lvlText w:val="•"/>
      <w:lvlJc w:val="left"/>
      <w:pPr>
        <w:ind w:left="6777" w:hanging="241"/>
      </w:pPr>
    </w:lvl>
    <w:lvl w:ilvl="7">
      <w:numFmt w:val="bullet"/>
      <w:lvlText w:val="•"/>
      <w:lvlJc w:val="left"/>
      <w:pPr>
        <w:ind w:left="7441" w:hanging="241"/>
      </w:pPr>
    </w:lvl>
    <w:lvl w:ilvl="8">
      <w:numFmt w:val="bullet"/>
      <w:lvlText w:val="•"/>
      <w:lvlJc w:val="left"/>
      <w:pPr>
        <w:ind w:left="8105" w:hanging="241"/>
      </w:pPr>
    </w:lvl>
  </w:abstractNum>
  <w:abstractNum w:abstractNumId="2">
    <w:nsid w:val="00000424"/>
    <w:multiLevelType w:val="multilevel"/>
    <w:tmpl w:val="000008A7"/>
    <w:lvl w:ilvl="0">
      <w:start w:val="3"/>
      <w:numFmt w:val="decimal"/>
      <w:lvlText w:val="%1"/>
      <w:lvlJc w:val="left"/>
      <w:pPr>
        <w:ind w:left="1397" w:hanging="41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97" w:hanging="417"/>
      </w:pPr>
      <w:rPr>
        <w:rFonts w:cs="Times New Roman"/>
        <w:b/>
        <w:bCs/>
        <w:w w:val="93"/>
      </w:rPr>
    </w:lvl>
    <w:lvl w:ilvl="2">
      <w:start w:val="1"/>
      <w:numFmt w:val="decimal"/>
      <w:lvlText w:val="%3."/>
      <w:lvlJc w:val="left"/>
      <w:pPr>
        <w:ind w:left="1685" w:hanging="361"/>
      </w:pPr>
      <w:rPr>
        <w:rFonts w:ascii="Times New Roman" w:hAnsi="Times New Roman" w:cs="Times New Roman"/>
        <w:b w:val="0"/>
        <w:bCs w:val="0"/>
        <w:w w:val="92"/>
        <w:sz w:val="25"/>
        <w:szCs w:val="25"/>
      </w:rPr>
    </w:lvl>
    <w:lvl w:ilvl="3">
      <w:numFmt w:val="bullet"/>
      <w:lvlText w:val="•"/>
      <w:lvlJc w:val="left"/>
      <w:pPr>
        <w:ind w:left="3586" w:hanging="361"/>
      </w:pPr>
    </w:lvl>
    <w:lvl w:ilvl="4">
      <w:numFmt w:val="bullet"/>
      <w:lvlText w:val="•"/>
      <w:lvlJc w:val="left"/>
      <w:pPr>
        <w:ind w:left="4540" w:hanging="361"/>
      </w:pPr>
    </w:lvl>
    <w:lvl w:ilvl="5">
      <w:numFmt w:val="bullet"/>
      <w:lvlText w:val="•"/>
      <w:lvlJc w:val="left"/>
      <w:pPr>
        <w:ind w:left="5493" w:hanging="361"/>
      </w:pPr>
    </w:lvl>
    <w:lvl w:ilvl="6">
      <w:numFmt w:val="bullet"/>
      <w:lvlText w:val="•"/>
      <w:lvlJc w:val="left"/>
      <w:pPr>
        <w:ind w:left="6446" w:hanging="361"/>
      </w:pPr>
    </w:lvl>
    <w:lvl w:ilvl="7">
      <w:numFmt w:val="bullet"/>
      <w:lvlText w:val="•"/>
      <w:lvlJc w:val="left"/>
      <w:pPr>
        <w:ind w:left="7400" w:hanging="361"/>
      </w:pPr>
    </w:lvl>
    <w:lvl w:ilvl="8">
      <w:numFmt w:val="bullet"/>
      <w:lvlText w:val="•"/>
      <w:lvlJc w:val="left"/>
      <w:pPr>
        <w:ind w:left="8353" w:hanging="361"/>
      </w:pPr>
    </w:lvl>
  </w:abstractNum>
  <w:abstractNum w:abstractNumId="3">
    <w:nsid w:val="000012E1"/>
    <w:multiLevelType w:val="hybridMultilevel"/>
    <w:tmpl w:val="82C2F14C"/>
    <w:lvl w:ilvl="0" w:tplc="987C3C84">
      <w:start w:val="1"/>
      <w:numFmt w:val="bullet"/>
      <w:lvlText w:val="с"/>
      <w:lvlJc w:val="left"/>
    </w:lvl>
    <w:lvl w:ilvl="1" w:tplc="05C0E2D0">
      <w:start w:val="1"/>
      <w:numFmt w:val="bullet"/>
      <w:lvlText w:val="С"/>
      <w:lvlJc w:val="left"/>
    </w:lvl>
    <w:lvl w:ilvl="2" w:tplc="E81ABBD0">
      <w:numFmt w:val="decimal"/>
      <w:lvlText w:val=""/>
      <w:lvlJc w:val="left"/>
    </w:lvl>
    <w:lvl w:ilvl="3" w:tplc="B2A86290">
      <w:numFmt w:val="decimal"/>
      <w:lvlText w:val=""/>
      <w:lvlJc w:val="left"/>
    </w:lvl>
    <w:lvl w:ilvl="4" w:tplc="B3902D5C">
      <w:numFmt w:val="decimal"/>
      <w:lvlText w:val=""/>
      <w:lvlJc w:val="left"/>
    </w:lvl>
    <w:lvl w:ilvl="5" w:tplc="90FA4806">
      <w:numFmt w:val="decimal"/>
      <w:lvlText w:val=""/>
      <w:lvlJc w:val="left"/>
    </w:lvl>
    <w:lvl w:ilvl="6" w:tplc="87E256C0">
      <w:numFmt w:val="decimal"/>
      <w:lvlText w:val=""/>
      <w:lvlJc w:val="left"/>
    </w:lvl>
    <w:lvl w:ilvl="7" w:tplc="8C60D910">
      <w:numFmt w:val="decimal"/>
      <w:lvlText w:val=""/>
      <w:lvlJc w:val="left"/>
    </w:lvl>
    <w:lvl w:ilvl="8" w:tplc="CAE2C1FC">
      <w:numFmt w:val="decimal"/>
      <w:lvlText w:val=""/>
      <w:lvlJc w:val="left"/>
    </w:lvl>
  </w:abstractNum>
  <w:abstractNum w:abstractNumId="4">
    <w:nsid w:val="00001366"/>
    <w:multiLevelType w:val="hybridMultilevel"/>
    <w:tmpl w:val="F154D5CA"/>
    <w:lvl w:ilvl="0" w:tplc="1FA45068">
      <w:start w:val="1"/>
      <w:numFmt w:val="bullet"/>
      <w:lvlText w:val=""/>
      <w:lvlJc w:val="left"/>
    </w:lvl>
    <w:lvl w:ilvl="1" w:tplc="10585EAC">
      <w:numFmt w:val="decimal"/>
      <w:lvlText w:val=""/>
      <w:lvlJc w:val="left"/>
    </w:lvl>
    <w:lvl w:ilvl="2" w:tplc="7084168C">
      <w:numFmt w:val="decimal"/>
      <w:lvlText w:val=""/>
      <w:lvlJc w:val="left"/>
    </w:lvl>
    <w:lvl w:ilvl="3" w:tplc="5BC28ACC">
      <w:numFmt w:val="decimal"/>
      <w:lvlText w:val=""/>
      <w:lvlJc w:val="left"/>
    </w:lvl>
    <w:lvl w:ilvl="4" w:tplc="5BA2AD66">
      <w:numFmt w:val="decimal"/>
      <w:lvlText w:val=""/>
      <w:lvlJc w:val="left"/>
    </w:lvl>
    <w:lvl w:ilvl="5" w:tplc="CA1C08AE">
      <w:numFmt w:val="decimal"/>
      <w:lvlText w:val=""/>
      <w:lvlJc w:val="left"/>
    </w:lvl>
    <w:lvl w:ilvl="6" w:tplc="41E8BCE4">
      <w:numFmt w:val="decimal"/>
      <w:lvlText w:val=""/>
      <w:lvlJc w:val="left"/>
    </w:lvl>
    <w:lvl w:ilvl="7" w:tplc="F06E6F48">
      <w:numFmt w:val="decimal"/>
      <w:lvlText w:val=""/>
      <w:lvlJc w:val="left"/>
    </w:lvl>
    <w:lvl w:ilvl="8" w:tplc="89D6701C">
      <w:numFmt w:val="decimal"/>
      <w:lvlText w:val=""/>
      <w:lvlJc w:val="left"/>
    </w:lvl>
  </w:abstractNum>
  <w:abstractNum w:abstractNumId="5">
    <w:nsid w:val="00001CD0"/>
    <w:multiLevelType w:val="hybridMultilevel"/>
    <w:tmpl w:val="6ADACD70"/>
    <w:lvl w:ilvl="0" w:tplc="FA8EA9BC">
      <w:start w:val="1"/>
      <w:numFmt w:val="bullet"/>
      <w:lvlText w:val=""/>
      <w:lvlJc w:val="left"/>
    </w:lvl>
    <w:lvl w:ilvl="1" w:tplc="0AB8B022">
      <w:numFmt w:val="decimal"/>
      <w:lvlText w:val=""/>
      <w:lvlJc w:val="left"/>
    </w:lvl>
    <w:lvl w:ilvl="2" w:tplc="BD644C08">
      <w:numFmt w:val="decimal"/>
      <w:lvlText w:val=""/>
      <w:lvlJc w:val="left"/>
    </w:lvl>
    <w:lvl w:ilvl="3" w:tplc="2076D954">
      <w:numFmt w:val="decimal"/>
      <w:lvlText w:val=""/>
      <w:lvlJc w:val="left"/>
    </w:lvl>
    <w:lvl w:ilvl="4" w:tplc="19E0EE82">
      <w:numFmt w:val="decimal"/>
      <w:lvlText w:val=""/>
      <w:lvlJc w:val="left"/>
    </w:lvl>
    <w:lvl w:ilvl="5" w:tplc="AAA056E0">
      <w:numFmt w:val="decimal"/>
      <w:lvlText w:val=""/>
      <w:lvlJc w:val="left"/>
    </w:lvl>
    <w:lvl w:ilvl="6" w:tplc="5D6C5F30">
      <w:numFmt w:val="decimal"/>
      <w:lvlText w:val=""/>
      <w:lvlJc w:val="left"/>
    </w:lvl>
    <w:lvl w:ilvl="7" w:tplc="194E2E3A">
      <w:numFmt w:val="decimal"/>
      <w:lvlText w:val=""/>
      <w:lvlJc w:val="left"/>
    </w:lvl>
    <w:lvl w:ilvl="8" w:tplc="ECBEE7F4">
      <w:numFmt w:val="decimal"/>
      <w:lvlText w:val=""/>
      <w:lvlJc w:val="left"/>
    </w:lvl>
  </w:abstractNum>
  <w:abstractNum w:abstractNumId="6">
    <w:nsid w:val="00002E40"/>
    <w:multiLevelType w:val="hybridMultilevel"/>
    <w:tmpl w:val="6556EF9A"/>
    <w:lvl w:ilvl="0" w:tplc="6E58C67E">
      <w:start w:val="1"/>
      <w:numFmt w:val="bullet"/>
      <w:lvlText w:val=""/>
      <w:lvlJc w:val="left"/>
    </w:lvl>
    <w:lvl w:ilvl="1" w:tplc="79DA22AE">
      <w:numFmt w:val="decimal"/>
      <w:lvlText w:val=""/>
      <w:lvlJc w:val="left"/>
    </w:lvl>
    <w:lvl w:ilvl="2" w:tplc="D2CC9792">
      <w:numFmt w:val="decimal"/>
      <w:lvlText w:val=""/>
      <w:lvlJc w:val="left"/>
    </w:lvl>
    <w:lvl w:ilvl="3" w:tplc="364A050C">
      <w:numFmt w:val="decimal"/>
      <w:lvlText w:val=""/>
      <w:lvlJc w:val="left"/>
    </w:lvl>
    <w:lvl w:ilvl="4" w:tplc="1068A15C">
      <w:numFmt w:val="decimal"/>
      <w:lvlText w:val=""/>
      <w:lvlJc w:val="left"/>
    </w:lvl>
    <w:lvl w:ilvl="5" w:tplc="E604A31E">
      <w:numFmt w:val="decimal"/>
      <w:lvlText w:val=""/>
      <w:lvlJc w:val="left"/>
    </w:lvl>
    <w:lvl w:ilvl="6" w:tplc="518CE628">
      <w:numFmt w:val="decimal"/>
      <w:lvlText w:val=""/>
      <w:lvlJc w:val="left"/>
    </w:lvl>
    <w:lvl w:ilvl="7" w:tplc="35D473A2">
      <w:numFmt w:val="decimal"/>
      <w:lvlText w:val=""/>
      <w:lvlJc w:val="left"/>
    </w:lvl>
    <w:lvl w:ilvl="8" w:tplc="A8B46B2C">
      <w:numFmt w:val="decimal"/>
      <w:lvlText w:val=""/>
      <w:lvlJc w:val="left"/>
    </w:lvl>
  </w:abstractNum>
  <w:abstractNum w:abstractNumId="7">
    <w:nsid w:val="00004944"/>
    <w:multiLevelType w:val="hybridMultilevel"/>
    <w:tmpl w:val="376A269C"/>
    <w:lvl w:ilvl="0" w:tplc="BC964A9A">
      <w:start w:val="1"/>
      <w:numFmt w:val="bullet"/>
      <w:lvlText w:val="С"/>
      <w:lvlJc w:val="left"/>
    </w:lvl>
    <w:lvl w:ilvl="1" w:tplc="42BA4C3A">
      <w:numFmt w:val="decimal"/>
      <w:lvlText w:val=""/>
      <w:lvlJc w:val="left"/>
    </w:lvl>
    <w:lvl w:ilvl="2" w:tplc="D494BBA0">
      <w:numFmt w:val="decimal"/>
      <w:lvlText w:val=""/>
      <w:lvlJc w:val="left"/>
    </w:lvl>
    <w:lvl w:ilvl="3" w:tplc="6A98BA82">
      <w:numFmt w:val="decimal"/>
      <w:lvlText w:val=""/>
      <w:lvlJc w:val="left"/>
    </w:lvl>
    <w:lvl w:ilvl="4" w:tplc="B4D4A59E">
      <w:numFmt w:val="decimal"/>
      <w:lvlText w:val=""/>
      <w:lvlJc w:val="left"/>
    </w:lvl>
    <w:lvl w:ilvl="5" w:tplc="3F480FAE">
      <w:numFmt w:val="decimal"/>
      <w:lvlText w:val=""/>
      <w:lvlJc w:val="left"/>
    </w:lvl>
    <w:lvl w:ilvl="6" w:tplc="C2CC8BAA">
      <w:numFmt w:val="decimal"/>
      <w:lvlText w:val=""/>
      <w:lvlJc w:val="left"/>
    </w:lvl>
    <w:lvl w:ilvl="7" w:tplc="A2A412F0">
      <w:numFmt w:val="decimal"/>
      <w:lvlText w:val=""/>
      <w:lvlJc w:val="left"/>
    </w:lvl>
    <w:lvl w:ilvl="8" w:tplc="EFA0722C">
      <w:numFmt w:val="decimal"/>
      <w:lvlText w:val=""/>
      <w:lvlJc w:val="left"/>
    </w:lvl>
  </w:abstractNum>
  <w:abstractNum w:abstractNumId="8">
    <w:nsid w:val="05EB2F42"/>
    <w:multiLevelType w:val="hybridMultilevel"/>
    <w:tmpl w:val="5C1E4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945EC5"/>
    <w:multiLevelType w:val="hybridMultilevel"/>
    <w:tmpl w:val="D004D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B53060"/>
    <w:multiLevelType w:val="hybridMultilevel"/>
    <w:tmpl w:val="43A2F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48140AD"/>
    <w:multiLevelType w:val="hybridMultilevel"/>
    <w:tmpl w:val="F4A03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D62633"/>
    <w:multiLevelType w:val="hybridMultilevel"/>
    <w:tmpl w:val="6C461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F1956"/>
    <w:multiLevelType w:val="hybridMultilevel"/>
    <w:tmpl w:val="397CB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F41DF4"/>
    <w:multiLevelType w:val="hybridMultilevel"/>
    <w:tmpl w:val="945E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B3AE1"/>
    <w:multiLevelType w:val="hybridMultilevel"/>
    <w:tmpl w:val="0614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72FFA"/>
    <w:multiLevelType w:val="hybridMultilevel"/>
    <w:tmpl w:val="A17CA0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CDC0746"/>
    <w:multiLevelType w:val="hybridMultilevel"/>
    <w:tmpl w:val="966C5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F0DBC"/>
    <w:multiLevelType w:val="hybridMultilevel"/>
    <w:tmpl w:val="2C8A3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771D6"/>
    <w:multiLevelType w:val="hybridMultilevel"/>
    <w:tmpl w:val="D744F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5C2FC3"/>
    <w:multiLevelType w:val="hybridMultilevel"/>
    <w:tmpl w:val="15BAE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7476FD"/>
    <w:multiLevelType w:val="hybridMultilevel"/>
    <w:tmpl w:val="433000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A7709E5"/>
    <w:multiLevelType w:val="hybridMultilevel"/>
    <w:tmpl w:val="B0647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8"/>
  </w:num>
  <w:num w:numId="5">
    <w:abstractNumId w:val="8"/>
  </w:num>
  <w:num w:numId="6">
    <w:abstractNumId w:val="20"/>
  </w:num>
  <w:num w:numId="7">
    <w:abstractNumId w:val="13"/>
  </w:num>
  <w:num w:numId="8">
    <w:abstractNumId w:val="17"/>
  </w:num>
  <w:num w:numId="9">
    <w:abstractNumId w:val="19"/>
  </w:num>
  <w:num w:numId="10">
    <w:abstractNumId w:val="14"/>
  </w:num>
  <w:num w:numId="11">
    <w:abstractNumId w:val="11"/>
  </w:num>
  <w:num w:numId="12">
    <w:abstractNumId w:val="15"/>
  </w:num>
  <w:num w:numId="13">
    <w:abstractNumId w:val="9"/>
  </w:num>
  <w:num w:numId="14">
    <w:abstractNumId w:val="22"/>
  </w:num>
  <w:num w:numId="15">
    <w:abstractNumId w:val="6"/>
  </w:num>
  <w:num w:numId="16">
    <w:abstractNumId w:val="4"/>
  </w:num>
  <w:num w:numId="17">
    <w:abstractNumId w:val="5"/>
  </w:num>
  <w:num w:numId="18">
    <w:abstractNumId w:val="16"/>
  </w:num>
  <w:num w:numId="19">
    <w:abstractNumId w:val="10"/>
  </w:num>
  <w:num w:numId="20">
    <w:abstractNumId w:val="7"/>
  </w:num>
  <w:num w:numId="21">
    <w:abstractNumId w:val="21"/>
  </w:num>
  <w:num w:numId="22">
    <w:abstractNumId w:val="3"/>
  </w:num>
  <w:num w:numId="23">
    <w:abstractNumId w:val="1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266B7"/>
    <w:rsid w:val="000304B5"/>
    <w:rsid w:val="00493133"/>
    <w:rsid w:val="004C3E4C"/>
    <w:rsid w:val="00682D89"/>
    <w:rsid w:val="00724942"/>
    <w:rsid w:val="00A72B2A"/>
    <w:rsid w:val="00BA4F2E"/>
    <w:rsid w:val="00D72604"/>
    <w:rsid w:val="00E266B7"/>
    <w:rsid w:val="00F21895"/>
    <w:rsid w:val="00F9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66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266B7"/>
    <w:pPr>
      <w:spacing w:before="600" w:line="360" w:lineRule="auto"/>
      <w:outlineLvl w:val="0"/>
    </w:pPr>
    <w:rPr>
      <w:rFonts w:ascii="Cambria" w:eastAsia="Times New Roman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6B7"/>
    <w:pPr>
      <w:spacing w:before="320" w:line="36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66B7"/>
    <w:pPr>
      <w:spacing w:before="320" w:line="360" w:lineRule="auto"/>
      <w:outlineLvl w:val="2"/>
    </w:pPr>
    <w:rPr>
      <w:rFonts w:ascii="Cambria" w:eastAsia="Times New Roman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66B7"/>
    <w:pPr>
      <w:spacing w:before="280" w:line="360" w:lineRule="auto"/>
      <w:outlineLvl w:val="3"/>
    </w:pPr>
    <w:rPr>
      <w:rFonts w:ascii="Cambria" w:eastAsia="Times New Roman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E266B7"/>
    <w:pPr>
      <w:spacing w:before="280" w:line="360" w:lineRule="auto"/>
      <w:outlineLvl w:val="4"/>
    </w:pPr>
    <w:rPr>
      <w:rFonts w:ascii="Cambria" w:eastAsia="Times New Roman" w:hAnsi="Cambria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66B7"/>
    <w:pPr>
      <w:spacing w:before="280" w:after="80" w:line="360" w:lineRule="auto"/>
      <w:outlineLvl w:val="5"/>
    </w:pPr>
    <w:rPr>
      <w:rFonts w:ascii="Cambria" w:eastAsia="Times New Roman" w:hAnsi="Cambria"/>
      <w:b/>
      <w:bCs/>
      <w:i/>
      <w:i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E266B7"/>
    <w:pPr>
      <w:spacing w:before="280" w:line="360" w:lineRule="auto"/>
      <w:outlineLvl w:val="6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nhideWhenUsed/>
    <w:qFormat/>
    <w:rsid w:val="00E266B7"/>
    <w:pPr>
      <w:spacing w:before="280" w:line="360" w:lineRule="auto"/>
      <w:outlineLvl w:val="7"/>
    </w:pPr>
    <w:rPr>
      <w:rFonts w:ascii="Cambria" w:eastAsia="Times New Roman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66B7"/>
    <w:pPr>
      <w:spacing w:before="280" w:line="360" w:lineRule="auto"/>
      <w:outlineLvl w:val="8"/>
    </w:pPr>
    <w:rPr>
      <w:rFonts w:ascii="Cambria" w:eastAsia="Times New Roman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66B7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66B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266B7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266B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266B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266B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E266B7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266B7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266B7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styleId="a3">
    <w:name w:val="Body Text"/>
    <w:basedOn w:val="a"/>
    <w:link w:val="a4"/>
    <w:uiPriority w:val="1"/>
    <w:qFormat/>
    <w:rsid w:val="00E266B7"/>
    <w:rPr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E266B7"/>
    <w:rPr>
      <w:rFonts w:ascii="Times New Roman" w:eastAsiaTheme="minorEastAsia" w:hAnsi="Times New Roman" w:cs="Times New Roman"/>
      <w:sz w:val="25"/>
      <w:szCs w:val="25"/>
      <w:lang w:eastAsia="ru-RU"/>
    </w:rPr>
  </w:style>
  <w:style w:type="paragraph" w:customStyle="1" w:styleId="Heading1">
    <w:name w:val="Heading 1"/>
    <w:basedOn w:val="a"/>
    <w:uiPriority w:val="1"/>
    <w:qFormat/>
    <w:rsid w:val="00E266B7"/>
    <w:pPr>
      <w:ind w:left="617"/>
      <w:outlineLvl w:val="0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E266B7"/>
    <w:pPr>
      <w:ind w:left="618"/>
      <w:outlineLvl w:val="1"/>
    </w:pPr>
    <w:rPr>
      <w:b/>
      <w:bCs/>
      <w:sz w:val="25"/>
      <w:szCs w:val="25"/>
    </w:rPr>
  </w:style>
  <w:style w:type="paragraph" w:styleId="a5">
    <w:name w:val="Title"/>
    <w:basedOn w:val="a"/>
    <w:next w:val="a"/>
    <w:link w:val="a6"/>
    <w:uiPriority w:val="10"/>
    <w:qFormat/>
    <w:rsid w:val="00E266B7"/>
    <w:pPr>
      <w:spacing w:before="138"/>
      <w:ind w:right="348"/>
      <w:jc w:val="right"/>
    </w:pPr>
    <w:rPr>
      <w:rFonts w:ascii="Cambria" w:hAnsi="Cambria" w:cs="Cambria"/>
      <w:sz w:val="36"/>
      <w:szCs w:val="36"/>
    </w:rPr>
  </w:style>
  <w:style w:type="character" w:customStyle="1" w:styleId="a6">
    <w:name w:val="Название Знак"/>
    <w:basedOn w:val="a0"/>
    <w:link w:val="a5"/>
    <w:uiPriority w:val="10"/>
    <w:rsid w:val="00E266B7"/>
    <w:rPr>
      <w:rFonts w:ascii="Cambria" w:eastAsiaTheme="minorEastAsia" w:hAnsi="Cambria" w:cs="Cambria"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E266B7"/>
    <w:pPr>
      <w:spacing w:before="21"/>
      <w:ind w:left="1324" w:hanging="359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266B7"/>
    <w:rPr>
      <w:sz w:val="24"/>
      <w:szCs w:val="24"/>
    </w:rPr>
  </w:style>
  <w:style w:type="table" w:styleId="a8">
    <w:name w:val="Table Grid"/>
    <w:basedOn w:val="a1"/>
    <w:uiPriority w:val="59"/>
    <w:rsid w:val="00E266B7"/>
    <w:pPr>
      <w:spacing w:after="0" w:line="240" w:lineRule="auto"/>
    </w:pPr>
    <w:rPr>
      <w:rFonts w:ascii="Times New Roman"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basedOn w:val="a"/>
    <w:link w:val="aa"/>
    <w:uiPriority w:val="1"/>
    <w:qFormat/>
    <w:rsid w:val="00E266B7"/>
    <w:rPr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locked/>
    <w:rsid w:val="00E266B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basedOn w:val="a0"/>
    <w:link w:val="51"/>
    <w:locked/>
    <w:rsid w:val="00E266B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1">
    <w:name w:val="Основной текст5"/>
    <w:basedOn w:val="a"/>
    <w:link w:val="ab"/>
    <w:rsid w:val="00E266B7"/>
    <w:pPr>
      <w:widowControl/>
      <w:shd w:val="clear" w:color="auto" w:fill="FFFFFF"/>
      <w:autoSpaceDE/>
      <w:autoSpaceDN/>
      <w:adjustRightInd/>
      <w:spacing w:before="3180" w:line="240" w:lineRule="atLeast"/>
      <w:ind w:hanging="340"/>
      <w:jc w:val="center"/>
    </w:pPr>
    <w:rPr>
      <w:rFonts w:eastAsiaTheme="minorHAnsi"/>
      <w:sz w:val="23"/>
      <w:szCs w:val="23"/>
      <w:lang w:eastAsia="en-US"/>
    </w:rPr>
  </w:style>
  <w:style w:type="paragraph" w:customStyle="1" w:styleId="Default">
    <w:name w:val="Default"/>
    <w:rsid w:val="00E266B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E266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Основной шрифт абзаца1"/>
    <w:rsid w:val="00E266B7"/>
  </w:style>
  <w:style w:type="paragraph" w:styleId="ac">
    <w:name w:val="caption"/>
    <w:basedOn w:val="a"/>
    <w:next w:val="a"/>
    <w:uiPriority w:val="35"/>
    <w:semiHidden/>
    <w:unhideWhenUsed/>
    <w:qFormat/>
    <w:rsid w:val="00E266B7"/>
    <w:rPr>
      <w:rFonts w:eastAsia="Times New Roman"/>
      <w:b/>
      <w:bCs/>
      <w:sz w:val="18"/>
      <w:szCs w:val="18"/>
    </w:rPr>
  </w:style>
  <w:style w:type="paragraph" w:styleId="ad">
    <w:name w:val="Subtitle"/>
    <w:basedOn w:val="a"/>
    <w:next w:val="a"/>
    <w:link w:val="ae"/>
    <w:qFormat/>
    <w:rsid w:val="00E266B7"/>
    <w:pPr>
      <w:spacing w:after="320"/>
      <w:jc w:val="right"/>
    </w:pPr>
    <w:rPr>
      <w:rFonts w:eastAsia="Times New Roman"/>
      <w:i/>
      <w:iCs/>
      <w:color w:val="808080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rsid w:val="00E266B7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266B7"/>
    <w:rPr>
      <w:b/>
      <w:bCs/>
      <w:spacing w:val="0"/>
    </w:rPr>
  </w:style>
  <w:style w:type="character" w:styleId="af0">
    <w:name w:val="Emphasis"/>
    <w:uiPriority w:val="20"/>
    <w:qFormat/>
    <w:rsid w:val="00E266B7"/>
    <w:rPr>
      <w:b/>
      <w:bCs/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E266B7"/>
    <w:rPr>
      <w:rFonts w:eastAsia="Times New Roman"/>
      <w:color w:val="5A5A5A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266B7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E266B7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</w:rPr>
  </w:style>
  <w:style w:type="character" w:customStyle="1" w:styleId="af2">
    <w:name w:val="Выделенная цитата Знак"/>
    <w:basedOn w:val="a0"/>
    <w:link w:val="af1"/>
    <w:uiPriority w:val="30"/>
    <w:rsid w:val="00E266B7"/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character" w:styleId="af3">
    <w:name w:val="Subtle Emphasis"/>
    <w:uiPriority w:val="19"/>
    <w:qFormat/>
    <w:rsid w:val="00E266B7"/>
    <w:rPr>
      <w:i/>
      <w:iCs/>
      <w:color w:val="5A5A5A"/>
    </w:rPr>
  </w:style>
  <w:style w:type="character" w:styleId="af4">
    <w:name w:val="Intense Emphasis"/>
    <w:uiPriority w:val="21"/>
    <w:qFormat/>
    <w:rsid w:val="00E266B7"/>
    <w:rPr>
      <w:b/>
      <w:bCs/>
      <w:i/>
      <w:iCs/>
      <w:color w:val="auto"/>
      <w:u w:val="single"/>
    </w:rPr>
  </w:style>
  <w:style w:type="character" w:styleId="af5">
    <w:name w:val="Subtle Reference"/>
    <w:uiPriority w:val="31"/>
    <w:qFormat/>
    <w:rsid w:val="00E266B7"/>
    <w:rPr>
      <w:smallCaps/>
    </w:rPr>
  </w:style>
  <w:style w:type="character" w:styleId="af6">
    <w:name w:val="Intense Reference"/>
    <w:uiPriority w:val="32"/>
    <w:qFormat/>
    <w:rsid w:val="00E266B7"/>
    <w:rPr>
      <w:b/>
      <w:bCs/>
      <w:smallCaps/>
      <w:color w:val="auto"/>
    </w:rPr>
  </w:style>
  <w:style w:type="character" w:styleId="af7">
    <w:name w:val="Book Title"/>
    <w:uiPriority w:val="33"/>
    <w:qFormat/>
    <w:rsid w:val="00E266B7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E266B7"/>
    <w:pPr>
      <w:outlineLvl w:val="9"/>
    </w:pPr>
  </w:style>
  <w:style w:type="paragraph" w:styleId="23">
    <w:name w:val="Body Text 2"/>
    <w:basedOn w:val="a"/>
    <w:link w:val="24"/>
    <w:rsid w:val="00E266B7"/>
    <w:pPr>
      <w:ind w:firstLine="260"/>
      <w:jc w:val="both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E266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E266B7"/>
    <w:pPr>
      <w:ind w:firstLine="567"/>
    </w:pPr>
    <w:rPr>
      <w:rFonts w:eastAsia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E266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E266B7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E266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rsid w:val="00E266B7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fa">
    <w:name w:val="Верхний колонтитул Знак"/>
    <w:basedOn w:val="a0"/>
    <w:link w:val="af9"/>
    <w:uiPriority w:val="99"/>
    <w:rsid w:val="00E266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E266B7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fc">
    <w:name w:val="Нижний колонтитул Знак"/>
    <w:basedOn w:val="a0"/>
    <w:link w:val="afb"/>
    <w:uiPriority w:val="99"/>
    <w:rsid w:val="00E266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E266B7"/>
    <w:rPr>
      <w:rFonts w:ascii="Tahoma" w:eastAsia="Times New Roman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66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266B7"/>
  </w:style>
  <w:style w:type="paragraph" w:styleId="aff">
    <w:name w:val="Normal (Web)"/>
    <w:basedOn w:val="a"/>
    <w:uiPriority w:val="99"/>
    <w:unhideWhenUsed/>
    <w:rsid w:val="00E266B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2">
    <w:name w:val="Сетка таблицы1"/>
    <w:basedOn w:val="a1"/>
    <w:next w:val="a8"/>
    <w:uiPriority w:val="59"/>
    <w:rsid w:val="00E266B7"/>
    <w:pPr>
      <w:spacing w:after="0" w:line="240" w:lineRule="auto"/>
    </w:pPr>
    <w:rPr>
      <w:rFonts w:eastAsiaTheme="minorEastAsia" w:cs="Times New Roman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E266B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E266B7"/>
  </w:style>
  <w:style w:type="numbering" w:customStyle="1" w:styleId="13">
    <w:name w:val="Нет списка1"/>
    <w:next w:val="a2"/>
    <w:uiPriority w:val="99"/>
    <w:semiHidden/>
    <w:unhideWhenUsed/>
    <w:rsid w:val="00E266B7"/>
  </w:style>
  <w:style w:type="character" w:styleId="aff0">
    <w:name w:val="Hyperlink"/>
    <w:basedOn w:val="a0"/>
    <w:uiPriority w:val="99"/>
    <w:unhideWhenUsed/>
    <w:rsid w:val="00E266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5325</Words>
  <Characters>30353</Characters>
  <Application>Microsoft Office Word</Application>
  <DocSecurity>0</DocSecurity>
  <Lines>252</Lines>
  <Paragraphs>71</Paragraphs>
  <ScaleCrop>false</ScaleCrop>
  <Company>Reanimator Extreme Edition</Company>
  <LinksUpToDate>false</LinksUpToDate>
  <CharactersWithSpaces>35607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пользователь</cp:lastModifiedBy>
  <cp:revision>2</cp:revision>
  <cp:lastPrinted>2022-12-28T09:31:00Z</cp:lastPrinted>
  <dcterms:created xsi:type="dcterms:W3CDTF">2022-12-28T13:05:00Z</dcterms:created>
  <dcterms:modified xsi:type="dcterms:W3CDTF">2022-12-28T13:05:00Z</dcterms:modified>
</cp:coreProperties>
</file>